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23" w:type="dxa"/>
        <w:tblLayout w:type="fixed"/>
        <w:tblLook w:val="01E0" w:firstRow="1" w:lastRow="1" w:firstColumn="1" w:lastColumn="1" w:noHBand="0" w:noVBand="0"/>
      </w:tblPr>
      <w:tblGrid>
        <w:gridCol w:w="2668"/>
        <w:gridCol w:w="8355"/>
      </w:tblGrid>
      <w:tr w:rsidR="00467D0D" w14:paraId="36FDFBF8" w14:textId="77777777" w:rsidTr="6AADE5DF">
        <w:tc>
          <w:tcPr>
            <w:tcW w:w="2668"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6AADE5DF">
        <w:trPr>
          <w:trHeight w:val="1440"/>
        </w:trPr>
        <w:tc>
          <w:tcPr>
            <w:tcW w:w="2668"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6AADE5DF">
        <w:tc>
          <w:tcPr>
            <w:tcW w:w="2668"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13B9B814" w:rsidR="00467D0D" w:rsidRPr="00CD3A91" w:rsidRDefault="00F908DD" w:rsidP="00467D0D">
            <w:pPr>
              <w:pStyle w:val="VolumeandIssue"/>
              <w:rPr>
                <w:sz w:val="28"/>
                <w:szCs w:val="28"/>
              </w:rPr>
            </w:pPr>
            <w:r>
              <w:rPr>
                <w:sz w:val="28"/>
                <w:szCs w:val="28"/>
              </w:rPr>
              <w:t>Febr</w:t>
            </w:r>
            <w:r w:rsidR="006C3574">
              <w:rPr>
                <w:sz w:val="28"/>
                <w:szCs w:val="28"/>
              </w:rPr>
              <w:t>uary 2025</w:t>
            </w:r>
          </w:p>
        </w:tc>
      </w:tr>
      <w:tr w:rsidR="008E395A" w14:paraId="23921ABA" w14:textId="77777777" w:rsidTr="6AADE5DF">
        <w:trPr>
          <w:trHeight w:val="68"/>
        </w:trPr>
        <w:tc>
          <w:tcPr>
            <w:tcW w:w="2668"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2BEDF16F" w14:textId="2CB21A93" w:rsidR="004A60FD" w:rsidRDefault="004A60FD" w:rsidP="00E76971">
            <w:pPr>
              <w:pStyle w:val="TableofContentsEntry"/>
            </w:pPr>
            <w:r w:rsidRPr="004A60FD">
              <w:t>LMC Meeting - 10th February 2025</w:t>
            </w:r>
          </w:p>
          <w:p w14:paraId="55C294CD" w14:textId="4DCDB718" w:rsidR="001C013D" w:rsidRDefault="003D3698" w:rsidP="00E76971">
            <w:pPr>
              <w:pStyle w:val="TableofContentsEntry"/>
            </w:pPr>
            <w:r>
              <w:t xml:space="preserve">Local </w:t>
            </w:r>
            <w:r w:rsidR="001C013D" w:rsidRPr="001C013D">
              <w:t>GP Collective Act</w:t>
            </w:r>
            <w:r w:rsidR="00515B73">
              <w:t>ion Survey</w:t>
            </w:r>
          </w:p>
          <w:p w14:paraId="34508A65" w14:textId="2C723AF8" w:rsidR="009B655D" w:rsidRDefault="009B655D" w:rsidP="00E76971">
            <w:pPr>
              <w:pStyle w:val="TableofContentsEntry"/>
            </w:pPr>
            <w:r w:rsidRPr="009B655D">
              <w:t>Virtual Wards</w:t>
            </w:r>
          </w:p>
          <w:p w14:paraId="4229F300" w14:textId="77777777" w:rsidR="003D3698" w:rsidRDefault="003D3698" w:rsidP="00E76971">
            <w:pPr>
              <w:pStyle w:val="TableofContentsEntry"/>
            </w:pPr>
            <w:r w:rsidRPr="003D3698">
              <w:t xml:space="preserve">LMC Elections 2025 </w:t>
            </w:r>
          </w:p>
          <w:p w14:paraId="5F3E35BF" w14:textId="44F9265B" w:rsidR="003D3698" w:rsidRDefault="003D3698" w:rsidP="00E76971">
            <w:pPr>
              <w:pStyle w:val="TableofContentsEntry"/>
            </w:pPr>
            <w:r w:rsidRPr="003D3698">
              <w:t xml:space="preserve"> </w:t>
            </w:r>
            <w:proofErr w:type="gramStart"/>
            <w:r w:rsidRPr="003D3698">
              <w:t>‘Lilac’</w:t>
            </w:r>
            <w:proofErr w:type="gramEnd"/>
            <w:r w:rsidRPr="003D3698">
              <w:t xml:space="preserve"> Palliative Care Cards</w:t>
            </w:r>
          </w:p>
          <w:p w14:paraId="7271D00D" w14:textId="77777777" w:rsidR="00B219EA" w:rsidRDefault="00B219EA" w:rsidP="00B219EA">
            <w:pPr>
              <w:pStyle w:val="TableofContentsEntry"/>
            </w:pPr>
            <w:r w:rsidRPr="003D3698">
              <w:t>Medical certificate of cause of death (MCCD)</w:t>
            </w:r>
          </w:p>
          <w:p w14:paraId="40FC6851" w14:textId="3FD2D114" w:rsidR="003D3698" w:rsidRDefault="003D3698" w:rsidP="00E76971">
            <w:pPr>
              <w:pStyle w:val="TableofContentsEntry"/>
            </w:pPr>
            <w:r w:rsidRPr="003D3698">
              <w:t>GLP1s</w:t>
            </w:r>
          </w:p>
          <w:p w14:paraId="759D6134" w14:textId="1FF7F15A" w:rsidR="003D3698" w:rsidRDefault="003D3698" w:rsidP="00E76971">
            <w:pPr>
              <w:pStyle w:val="TableofContentsEntry"/>
            </w:pPr>
            <w:r w:rsidRPr="003D3698">
              <w:t>Accelerated Access to Prospective GP Records</w:t>
            </w:r>
          </w:p>
          <w:p w14:paraId="5C238398" w14:textId="3160F111" w:rsidR="003D3698" w:rsidRDefault="003D3698" w:rsidP="00E76971">
            <w:pPr>
              <w:pStyle w:val="TableofContentsEntry"/>
            </w:pPr>
            <w:proofErr w:type="gramStart"/>
            <w:r w:rsidRPr="003D3698">
              <w:t>New to</w:t>
            </w:r>
            <w:proofErr w:type="gramEnd"/>
            <w:r w:rsidRPr="003D3698">
              <w:t xml:space="preserve"> Partnership Scheme</w:t>
            </w:r>
          </w:p>
          <w:p w14:paraId="4180F5B7" w14:textId="77777777" w:rsidR="004C08A8" w:rsidRPr="007D2C19" w:rsidRDefault="004C08A8" w:rsidP="004C08A8">
            <w:pPr>
              <w:pStyle w:val="TableofContentsEntry"/>
              <w:numPr>
                <w:ilvl w:val="0"/>
                <w:numId w:val="0"/>
              </w:numPr>
            </w:pPr>
          </w:p>
          <w:p w14:paraId="3556034C" w14:textId="3FC18015" w:rsidR="009063DA" w:rsidRPr="00E679C5" w:rsidRDefault="00BE68A6" w:rsidP="00E679C5">
            <w:pPr>
              <w:pStyle w:val="TableofContentsHeading"/>
              <w:rPr>
                <w:sz w:val="28"/>
                <w:szCs w:val="28"/>
              </w:rPr>
            </w:pPr>
            <w:r w:rsidRPr="00FF471D">
              <w:rPr>
                <w:sz w:val="28"/>
                <w:szCs w:val="28"/>
              </w:rPr>
              <w:t>GPC Advice</w:t>
            </w:r>
          </w:p>
          <w:p w14:paraId="33543544" w14:textId="424F75F3" w:rsidR="00FC4B1C" w:rsidRDefault="00ED488D" w:rsidP="00E76971">
            <w:pPr>
              <w:pStyle w:val="TableofContentsEntry"/>
              <w:spacing w:before="120"/>
            </w:pPr>
            <w:r>
              <w:t>Update from GPC</w:t>
            </w:r>
          </w:p>
          <w:p w14:paraId="3246DDD1" w14:textId="2E893138" w:rsidR="003D3698" w:rsidRDefault="003D3698" w:rsidP="00E76971">
            <w:pPr>
              <w:pStyle w:val="TableofContentsEntry"/>
              <w:spacing w:before="120"/>
            </w:pPr>
            <w:r>
              <w:t xml:space="preserve">National </w:t>
            </w:r>
            <w:r w:rsidRPr="003D3698">
              <w:t>Collective Action Tracker Survey</w:t>
            </w:r>
          </w:p>
          <w:p w14:paraId="3D356B56" w14:textId="2F81F196" w:rsidR="00ED488D" w:rsidRDefault="00ED488D" w:rsidP="00F05D19">
            <w:pPr>
              <w:pStyle w:val="TableofContentsEntry"/>
              <w:numPr>
                <w:ilvl w:val="0"/>
                <w:numId w:val="0"/>
              </w:numPr>
              <w:spacing w:before="120"/>
              <w:ind w:left="216"/>
            </w:pPr>
          </w:p>
          <w:p w14:paraId="1889077D" w14:textId="679B166A" w:rsidR="00E76971" w:rsidRDefault="00E76971" w:rsidP="00E76971">
            <w:pPr>
              <w:pStyle w:val="TableofContentsEntry"/>
              <w:numPr>
                <w:ilvl w:val="0"/>
                <w:numId w:val="0"/>
              </w:numPr>
              <w:spacing w:before="120"/>
              <w:ind w:left="216"/>
            </w:pPr>
          </w:p>
          <w:p w14:paraId="7B0ABF90" w14:textId="77777777" w:rsidR="0080130C" w:rsidRDefault="0080130C" w:rsidP="00E76971">
            <w:pPr>
              <w:pStyle w:val="TableofContentsEntry"/>
              <w:numPr>
                <w:ilvl w:val="0"/>
                <w:numId w:val="0"/>
              </w:numPr>
              <w:spacing w:before="120"/>
              <w:ind w:left="216"/>
            </w:pPr>
          </w:p>
          <w:p w14:paraId="49E7E566" w14:textId="77777777" w:rsidR="007D2C19" w:rsidRDefault="007D2C19" w:rsidP="00E76971">
            <w:pPr>
              <w:pStyle w:val="TableofContentsEntry"/>
              <w:numPr>
                <w:ilvl w:val="0"/>
                <w:numId w:val="0"/>
              </w:numPr>
              <w:spacing w:before="120"/>
              <w:ind w:left="216"/>
            </w:pPr>
          </w:p>
          <w:p w14:paraId="147D74F0" w14:textId="77777777" w:rsidR="00C2783A" w:rsidRDefault="00C2783A" w:rsidP="00E76971">
            <w:pPr>
              <w:pStyle w:val="TableofContentsEntry"/>
              <w:numPr>
                <w:ilvl w:val="0"/>
                <w:numId w:val="0"/>
              </w:numPr>
              <w:spacing w:before="120"/>
              <w:ind w:left="216"/>
            </w:pPr>
          </w:p>
          <w:p w14:paraId="35E25D86" w14:textId="77777777" w:rsidR="007D2C19" w:rsidRDefault="007D2C19" w:rsidP="00E76971">
            <w:pPr>
              <w:pStyle w:val="TableofContentsEntry"/>
              <w:numPr>
                <w:ilvl w:val="0"/>
                <w:numId w:val="0"/>
              </w:numPr>
              <w:spacing w:before="120"/>
              <w:ind w:left="216"/>
            </w:pPr>
          </w:p>
          <w:p w14:paraId="25E12841" w14:textId="77777777" w:rsidR="007D2C19" w:rsidRDefault="007D2C19" w:rsidP="00E76971">
            <w:pPr>
              <w:pStyle w:val="TableofContentsEntry"/>
              <w:numPr>
                <w:ilvl w:val="0"/>
                <w:numId w:val="0"/>
              </w:numPr>
              <w:spacing w:before="120"/>
              <w:ind w:left="216"/>
            </w:pPr>
          </w:p>
          <w:p w14:paraId="4344D531" w14:textId="77777777" w:rsidR="00114C6C" w:rsidRDefault="00114C6C" w:rsidP="009063DA">
            <w:pPr>
              <w:pStyle w:val="TableofContentsEntry"/>
              <w:numPr>
                <w:ilvl w:val="0"/>
                <w:numId w:val="0"/>
              </w:numPr>
              <w:spacing w:before="120"/>
            </w:pPr>
          </w:p>
          <w:p w14:paraId="715DBB62" w14:textId="724DDE07" w:rsidR="00ED33BD" w:rsidRDefault="00E17E1C" w:rsidP="00ED33BD">
            <w:pPr>
              <w:pStyle w:val="SideBarHeading"/>
            </w:pPr>
            <w:r>
              <w:lastRenderedPageBreak/>
              <w:t>LMC Meetings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648266FC" w:rsidR="00E25F99" w:rsidRPr="00E25F99" w:rsidRDefault="00F40197" w:rsidP="00E25F99">
            <w:pPr>
              <w:pStyle w:val="LinksDescriptiveText"/>
              <w:rPr>
                <w:bCs/>
                <w:sz w:val="20"/>
                <w:szCs w:val="20"/>
                <w:lang w:val="en-GB"/>
              </w:rPr>
            </w:pPr>
            <w:r>
              <w:rPr>
                <w:bCs/>
                <w:sz w:val="20"/>
                <w:szCs w:val="20"/>
                <w:lang w:val="en-GB"/>
              </w:rPr>
              <w:t>1</w:t>
            </w:r>
            <w:r w:rsidR="00ED488D">
              <w:rPr>
                <w:bCs/>
                <w:sz w:val="20"/>
                <w:szCs w:val="20"/>
                <w:lang w:val="en-GB"/>
              </w:rPr>
              <w:t>0</w:t>
            </w:r>
            <w:r w:rsidR="00B95E12" w:rsidRPr="00B95E12">
              <w:rPr>
                <w:bCs/>
                <w:sz w:val="20"/>
                <w:szCs w:val="20"/>
                <w:vertAlign w:val="superscript"/>
                <w:lang w:val="en-GB"/>
              </w:rPr>
              <w:t>th</w:t>
            </w:r>
            <w:r w:rsidR="00A14C12">
              <w:rPr>
                <w:bCs/>
                <w:sz w:val="20"/>
                <w:szCs w:val="20"/>
                <w:vertAlign w:val="superscript"/>
                <w:lang w:val="en-GB"/>
              </w:rPr>
              <w:t xml:space="preserve"> </w:t>
            </w:r>
            <w:r w:rsidR="00ED488D">
              <w:rPr>
                <w:bCs/>
                <w:sz w:val="20"/>
                <w:szCs w:val="20"/>
                <w:lang w:val="en-GB"/>
              </w:rPr>
              <w:t>March</w:t>
            </w:r>
            <w:r w:rsidR="00CC4C12">
              <w:rPr>
                <w:bCs/>
                <w:sz w:val="20"/>
                <w:szCs w:val="20"/>
                <w:lang w:val="en-GB"/>
              </w:rPr>
              <w:t xml:space="preserve"> 202</w:t>
            </w:r>
            <w:r>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52C98108" w14:textId="1767EDB8" w:rsidR="009B3281" w:rsidRDefault="009B3281" w:rsidP="00E25F99">
            <w:pPr>
              <w:pStyle w:val="LinksDescriptiveText"/>
              <w:rPr>
                <w:bCs/>
                <w:lang w:val="en-GB"/>
              </w:rPr>
            </w:pPr>
          </w:p>
          <w:p w14:paraId="09176F35" w14:textId="3C2F2960" w:rsidR="009B3281" w:rsidRDefault="009B3281" w:rsidP="00E25F99">
            <w:pPr>
              <w:pStyle w:val="LinksDescriptiveText"/>
              <w:rPr>
                <w:bCs/>
                <w:lang w:val="en-GB"/>
              </w:rPr>
            </w:pPr>
          </w:p>
          <w:p w14:paraId="78532109" w14:textId="77777777" w:rsidR="009B3281" w:rsidRDefault="009B3281" w:rsidP="00E25F99">
            <w:pPr>
              <w:pStyle w:val="LinksDescriptiveText"/>
              <w:rPr>
                <w:bCs/>
                <w:lang w:val="en-GB"/>
              </w:rPr>
            </w:pPr>
          </w:p>
          <w:p w14:paraId="6AC27153" w14:textId="0C0338C3" w:rsidR="009B3281" w:rsidRDefault="009B3281" w:rsidP="009B3281">
            <w:pPr>
              <w:pStyle w:val="SideBarHeading"/>
            </w:pPr>
            <w:r>
              <w:t>LMC Officers</w:t>
            </w:r>
          </w:p>
          <w:p w14:paraId="408266F4" w14:textId="77777777" w:rsidR="009B3281" w:rsidRDefault="009B3281" w:rsidP="009B3281">
            <w:pPr>
              <w:pStyle w:val="LinksDescriptiveText"/>
              <w:rPr>
                <w:lang w:val="en-GB"/>
              </w:rPr>
            </w:pPr>
          </w:p>
          <w:p w14:paraId="4EB0CED7" w14:textId="77777777" w:rsidR="009B3281" w:rsidRDefault="009B3281" w:rsidP="009B3281">
            <w:pPr>
              <w:pStyle w:val="LinksDescriptiveText"/>
              <w:rPr>
                <w:bCs/>
                <w:lang w:val="en-GB"/>
              </w:rPr>
            </w:pPr>
          </w:p>
          <w:p w14:paraId="6FFBE0E6" w14:textId="35003187" w:rsidR="009B3281" w:rsidRPr="009B3281" w:rsidRDefault="009B3281" w:rsidP="009B3281">
            <w:pPr>
              <w:pStyle w:val="LinksDescriptiveText"/>
              <w:rPr>
                <w:bCs/>
                <w:lang w:val="en-GB"/>
              </w:rPr>
            </w:pPr>
            <w:r w:rsidRPr="009B3281">
              <w:rPr>
                <w:bCs/>
                <w:lang w:val="en-GB"/>
              </w:rPr>
              <w:t xml:space="preserve">Chair, </w:t>
            </w:r>
          </w:p>
          <w:p w14:paraId="229024D7" w14:textId="77777777" w:rsidR="002F4602" w:rsidRPr="009B3281" w:rsidRDefault="002F4602" w:rsidP="002F4602">
            <w:pPr>
              <w:pStyle w:val="LinksDescriptiveText"/>
              <w:rPr>
                <w:bCs/>
                <w:lang w:val="en-GB"/>
              </w:rPr>
            </w:pPr>
            <w:r w:rsidRPr="009B3281">
              <w:rPr>
                <w:bCs/>
                <w:lang w:val="en-GB"/>
              </w:rPr>
              <w:t xml:space="preserve">Dr </w:t>
            </w:r>
            <w:r>
              <w:rPr>
                <w:bCs/>
                <w:lang w:val="en-GB"/>
              </w:rPr>
              <w:t>Julie Eversden</w:t>
            </w:r>
          </w:p>
          <w:p w14:paraId="0EE2116B" w14:textId="77777777" w:rsidR="002F4602" w:rsidRPr="00867C09" w:rsidRDefault="002F4602" w:rsidP="002F4602">
            <w:pPr>
              <w:pStyle w:val="LinksDescriptiveText"/>
              <w:rPr>
                <w:color w:val="9CC2E5"/>
                <w:lang w:val="en-GB"/>
              </w:rPr>
            </w:pPr>
            <w:r w:rsidRPr="00867C09">
              <w:rPr>
                <w:color w:val="9CC2E5"/>
              </w:rPr>
              <w:t>julie.eversden@nhs.net</w:t>
            </w:r>
          </w:p>
          <w:p w14:paraId="21BE6045" w14:textId="77777777" w:rsidR="009B3281" w:rsidRPr="009B3281" w:rsidRDefault="009B3281" w:rsidP="009B3281">
            <w:pPr>
              <w:pStyle w:val="LinksDescriptiveText"/>
              <w:rPr>
                <w:lang w:val="en-GB"/>
              </w:rPr>
            </w:pPr>
          </w:p>
          <w:p w14:paraId="65C426A1" w14:textId="2B5A1C88" w:rsidR="00167EF6" w:rsidRPr="009B3281" w:rsidRDefault="00167EF6" w:rsidP="00167EF6">
            <w:pPr>
              <w:pStyle w:val="LinksDescriptiveText"/>
              <w:rPr>
                <w:bCs/>
                <w:lang w:val="en-GB"/>
              </w:rPr>
            </w:pPr>
            <w:r>
              <w:rPr>
                <w:bCs/>
                <w:lang w:val="en-GB"/>
              </w:rPr>
              <w:t>Vice-</w:t>
            </w:r>
            <w:r w:rsidRPr="009B3281">
              <w:rPr>
                <w:bCs/>
                <w:lang w:val="en-GB"/>
              </w:rPr>
              <w:t xml:space="preserve">Chair, </w:t>
            </w:r>
          </w:p>
          <w:p w14:paraId="310AEEB1" w14:textId="7C1A089C" w:rsidR="00167EF6" w:rsidRPr="009B3281" w:rsidRDefault="00167EF6" w:rsidP="00167EF6">
            <w:pPr>
              <w:pStyle w:val="LinksDescriptiveText"/>
              <w:rPr>
                <w:bCs/>
                <w:lang w:val="en-GB"/>
              </w:rPr>
            </w:pPr>
            <w:r w:rsidRPr="009B3281">
              <w:rPr>
                <w:bCs/>
                <w:lang w:val="en-GB"/>
              </w:rPr>
              <w:t xml:space="preserve">Dr </w:t>
            </w:r>
            <w:r>
              <w:rPr>
                <w:bCs/>
                <w:lang w:val="en-GB"/>
              </w:rPr>
              <w:t>Richard Fulbrook</w:t>
            </w:r>
          </w:p>
          <w:p w14:paraId="0B73CDFA" w14:textId="1315CCE7" w:rsidR="00167EF6" w:rsidRPr="00867C09" w:rsidRDefault="00167EF6" w:rsidP="00167EF6">
            <w:pPr>
              <w:pStyle w:val="LinksDescriptiveText"/>
              <w:rPr>
                <w:color w:val="9CC2E5"/>
                <w:lang w:val="en-GB"/>
              </w:rPr>
            </w:pPr>
            <w:r>
              <w:rPr>
                <w:color w:val="9CC2E5"/>
              </w:rPr>
              <w:t>r.fulbrook</w:t>
            </w:r>
            <w:r w:rsidRPr="00867C09">
              <w:rPr>
                <w:color w:val="9CC2E5"/>
              </w:rPr>
              <w:t>@nhs.net</w:t>
            </w:r>
          </w:p>
          <w:p w14:paraId="06FE5309" w14:textId="77777777" w:rsidR="00167EF6" w:rsidRDefault="00167EF6" w:rsidP="009B3281">
            <w:pPr>
              <w:pStyle w:val="LinksDescriptiveText"/>
              <w:rPr>
                <w:bCs/>
                <w:lang w:val="en-GB"/>
              </w:rPr>
            </w:pPr>
          </w:p>
          <w:p w14:paraId="1F7FF496" w14:textId="19F92B49" w:rsidR="009B3281" w:rsidRPr="009B3281" w:rsidRDefault="009B3281" w:rsidP="009B3281">
            <w:pPr>
              <w:pStyle w:val="LinksDescriptiveText"/>
              <w:rPr>
                <w:bCs/>
                <w:lang w:val="en-GB"/>
              </w:rPr>
            </w:pPr>
            <w:r w:rsidRPr="009B3281">
              <w:rPr>
                <w:bCs/>
                <w:lang w:val="en-GB"/>
              </w:rPr>
              <w:t>Medical Secretary</w:t>
            </w:r>
          </w:p>
          <w:p w14:paraId="0AD6D6D8" w14:textId="77777777" w:rsidR="009B3281" w:rsidRPr="009B3281" w:rsidRDefault="009B3281" w:rsidP="009B3281">
            <w:pPr>
              <w:pStyle w:val="LinksDescriptiveText"/>
              <w:rPr>
                <w:bCs/>
                <w:lang w:val="en-GB"/>
              </w:rPr>
            </w:pPr>
            <w:r w:rsidRPr="009B3281">
              <w:rPr>
                <w:bCs/>
                <w:lang w:val="en-GB"/>
              </w:rPr>
              <w:t>Dr Neil Thorman</w:t>
            </w:r>
          </w:p>
          <w:p w14:paraId="6EFCC05B" w14:textId="471054B6" w:rsidR="009B3281" w:rsidRDefault="009B3281" w:rsidP="009B3281">
            <w:pPr>
              <w:pStyle w:val="LinksDescriptiveText"/>
              <w:rPr>
                <w:rStyle w:val="Hyperlink"/>
                <w:bCs/>
                <w:sz w:val="16"/>
                <w:szCs w:val="18"/>
                <w:lang w:val="en-GB"/>
              </w:rPr>
            </w:pPr>
            <w:hyperlink r:id="rId9" w:history="1">
              <w:r w:rsidRPr="009B3281">
                <w:rPr>
                  <w:rStyle w:val="Hyperlink"/>
                  <w:bCs/>
                  <w:sz w:val="16"/>
                  <w:szCs w:val="18"/>
                  <w:lang w:val="en-GB"/>
                </w:rPr>
                <w:t>Neil.thorman@gmail.com</w:t>
              </w:r>
            </w:hyperlink>
          </w:p>
          <w:p w14:paraId="588EA2D5" w14:textId="1DE2A597" w:rsidR="00CC4C12" w:rsidRDefault="00CC4C12" w:rsidP="009B3281">
            <w:pPr>
              <w:pStyle w:val="LinksDescriptiveText"/>
              <w:rPr>
                <w:rStyle w:val="Hyperlink"/>
                <w:sz w:val="16"/>
                <w:szCs w:val="18"/>
              </w:rPr>
            </w:pPr>
          </w:p>
          <w:p w14:paraId="1AF760E8" w14:textId="77777777" w:rsidR="00CC4C12" w:rsidRDefault="00CC4C12" w:rsidP="009B3281">
            <w:pPr>
              <w:pStyle w:val="LinksDescriptiveText"/>
              <w:rPr>
                <w:lang w:val="en-GB"/>
              </w:rPr>
            </w:pPr>
          </w:p>
          <w:p w14:paraId="090D679F" w14:textId="5F48861E" w:rsidR="009B3281" w:rsidRDefault="009B3281" w:rsidP="009B3281">
            <w:pPr>
              <w:pStyle w:val="LinksDescriptiveText"/>
              <w:rPr>
                <w:bCs/>
                <w:u w:val="single"/>
                <w:lang w:val="en-GB"/>
              </w:rPr>
            </w:pPr>
          </w:p>
          <w:p w14:paraId="7C4E0D7A" w14:textId="596806B1" w:rsidR="005B36A9" w:rsidRDefault="005B36A9" w:rsidP="009B3281">
            <w:pPr>
              <w:pStyle w:val="LinksDescriptiveText"/>
              <w:rPr>
                <w:bCs/>
                <w:u w:val="single"/>
                <w:lang w:val="en-GB"/>
              </w:rPr>
            </w:pP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10" w:history="1">
              <w:r w:rsidRPr="00B620CF">
                <w:rPr>
                  <w:rStyle w:val="Hyperlink"/>
                  <w:sz w:val="16"/>
                  <w:szCs w:val="18"/>
                  <w:lang w:val="en-GB"/>
                </w:rPr>
                <w:t>rotherhamlmc@hotmail.com</w:t>
              </w:r>
            </w:hyperlink>
          </w:p>
          <w:p w14:paraId="567F7DFD" w14:textId="6605F8EA" w:rsidR="009B3281" w:rsidRDefault="009B3281" w:rsidP="009B3281">
            <w:pPr>
              <w:pStyle w:val="LinksDescriptiveText"/>
              <w:rPr>
                <w:lang w:val="en-GB"/>
              </w:rPr>
            </w:pPr>
            <w:hyperlink r:id="rId11" w:history="1">
              <w:r w:rsidRPr="00B87FBD">
                <w:rPr>
                  <w:rStyle w:val="Hyperlink"/>
                  <w:sz w:val="16"/>
                  <w:szCs w:val="18"/>
                  <w:lang w:val="en-GB"/>
                </w:rPr>
                <w:t>www.rotherhamlmc.org</w:t>
              </w:r>
            </w:hyperlink>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5B13558" w14:textId="77777777" w:rsidR="008E7EE1" w:rsidRPr="00BC6531" w:rsidRDefault="008E7EE1" w:rsidP="00ED453F">
            <w:pPr>
              <w:rPr>
                <w:rFonts w:ascii="Verdana" w:hAnsi="Verdana"/>
                <w:b/>
                <w:sz w:val="22"/>
                <w:szCs w:val="22"/>
              </w:rPr>
            </w:pPr>
          </w:p>
          <w:p w14:paraId="3051F325" w14:textId="0F87A451" w:rsidR="00521C42" w:rsidRDefault="00521C42" w:rsidP="00521C42">
            <w:pPr>
              <w:pStyle w:val="Heading2"/>
              <w:rPr>
                <w:color w:val="0065CC"/>
                <w:szCs w:val="36"/>
              </w:rPr>
            </w:pPr>
            <w:r>
              <w:rPr>
                <w:color w:val="0065CC"/>
                <w:szCs w:val="36"/>
              </w:rPr>
              <w:t>LMC Meeting - 10</w:t>
            </w:r>
            <w:r w:rsidRPr="000508D5">
              <w:rPr>
                <w:color w:val="0065CC"/>
                <w:szCs w:val="36"/>
                <w:vertAlign w:val="superscript"/>
              </w:rPr>
              <w:t>th</w:t>
            </w:r>
            <w:r>
              <w:rPr>
                <w:color w:val="0065CC"/>
                <w:szCs w:val="36"/>
              </w:rPr>
              <w:t xml:space="preserve"> February 2025</w:t>
            </w:r>
          </w:p>
          <w:p w14:paraId="53C52A94" w14:textId="77777777" w:rsidR="00521C42" w:rsidRPr="00521C42" w:rsidRDefault="00521C42" w:rsidP="00521C42">
            <w:pPr>
              <w:rPr>
                <w:rFonts w:eastAsia="Calibri"/>
              </w:rPr>
            </w:pPr>
          </w:p>
          <w:p w14:paraId="05D56275" w14:textId="1F64CD3B" w:rsidR="00521C42" w:rsidRPr="00521C42" w:rsidRDefault="00521C42" w:rsidP="00521C42">
            <w:r w:rsidRPr="091C044A">
              <w:rPr>
                <w:rFonts w:ascii="Verdana" w:eastAsia="Calibri" w:hAnsi="Verdana" w:cs="Arial"/>
                <w:sz w:val="22"/>
                <w:szCs w:val="22"/>
              </w:rPr>
              <w:t xml:space="preserve">The LMC discussed a range of issues, in addition to the subjects mentioned in this newsletter, including: </w:t>
            </w:r>
            <w:r w:rsidR="008F74C8">
              <w:rPr>
                <w:rFonts w:ascii="Verdana" w:eastAsia="Calibri" w:hAnsi="Verdana" w:cs="Arial"/>
                <w:sz w:val="22"/>
                <w:szCs w:val="22"/>
              </w:rPr>
              <w:t>CAIP, Orthopedic Interface,</w:t>
            </w:r>
            <w:r w:rsidR="008F74C8">
              <w:t xml:space="preserve"> </w:t>
            </w:r>
            <w:r w:rsidR="008F74C8" w:rsidRPr="008F74C8">
              <w:rPr>
                <w:rFonts w:ascii="Verdana" w:eastAsia="Calibri" w:hAnsi="Verdana" w:cs="Arial"/>
                <w:sz w:val="22"/>
                <w:szCs w:val="22"/>
              </w:rPr>
              <w:t>Obesity Tier 2 Services</w:t>
            </w:r>
            <w:r w:rsidR="008F74C8">
              <w:rPr>
                <w:rFonts w:ascii="Verdana" w:eastAsia="Calibri" w:hAnsi="Verdana" w:cs="Arial"/>
                <w:sz w:val="22"/>
                <w:szCs w:val="22"/>
              </w:rPr>
              <w:t xml:space="preserve">, </w:t>
            </w:r>
            <w:r w:rsidR="008F74C8" w:rsidRPr="008F74C8">
              <w:rPr>
                <w:rFonts w:ascii="Verdana" w:eastAsia="Calibri" w:hAnsi="Verdana" w:cs="Arial"/>
                <w:sz w:val="22"/>
                <w:szCs w:val="22"/>
              </w:rPr>
              <w:t>Quality Contract SIS changes</w:t>
            </w:r>
            <w:r w:rsidR="008F74C8">
              <w:rPr>
                <w:rFonts w:ascii="Verdana" w:eastAsia="Calibri" w:hAnsi="Verdana" w:cs="Arial"/>
                <w:sz w:val="22"/>
                <w:szCs w:val="22"/>
              </w:rPr>
              <w:t xml:space="preserve">, </w:t>
            </w:r>
            <w:r w:rsidR="008F74C8" w:rsidRPr="008F74C8">
              <w:rPr>
                <w:rFonts w:ascii="Verdana" w:eastAsia="Calibri" w:hAnsi="Verdana" w:cs="Arial"/>
                <w:sz w:val="22"/>
                <w:szCs w:val="22"/>
              </w:rPr>
              <w:t>Optometrists LES S</w:t>
            </w:r>
            <w:r w:rsidR="004A60FD">
              <w:rPr>
                <w:rFonts w:ascii="Verdana" w:eastAsia="Calibri" w:hAnsi="Verdana" w:cs="Arial"/>
                <w:sz w:val="22"/>
                <w:szCs w:val="22"/>
              </w:rPr>
              <w:t>pecification</w:t>
            </w:r>
            <w:r w:rsidR="008F74C8">
              <w:rPr>
                <w:rFonts w:ascii="Verdana" w:eastAsia="Calibri" w:hAnsi="Verdana" w:cs="Arial"/>
                <w:sz w:val="22"/>
                <w:szCs w:val="22"/>
              </w:rPr>
              <w:t xml:space="preserve"> </w:t>
            </w:r>
            <w:r w:rsidR="004A60FD">
              <w:rPr>
                <w:rFonts w:ascii="Verdana" w:eastAsia="Calibri" w:hAnsi="Verdana" w:cs="Arial"/>
                <w:sz w:val="22"/>
                <w:szCs w:val="22"/>
              </w:rPr>
              <w:t xml:space="preserve">and </w:t>
            </w:r>
            <w:r w:rsidR="004A60FD" w:rsidRPr="008F74C8">
              <w:rPr>
                <w:rFonts w:ascii="Verdana" w:eastAsia="Calibri" w:hAnsi="Verdana" w:cs="Arial"/>
                <w:sz w:val="22"/>
                <w:szCs w:val="22"/>
              </w:rPr>
              <w:t>Ocular</w:t>
            </w:r>
            <w:r w:rsidR="008F74C8" w:rsidRPr="008F74C8">
              <w:rPr>
                <w:rFonts w:ascii="Verdana" w:eastAsia="Calibri" w:hAnsi="Verdana" w:cs="Arial"/>
                <w:sz w:val="22"/>
                <w:szCs w:val="22"/>
              </w:rPr>
              <w:t xml:space="preserve"> Hypertension</w:t>
            </w:r>
            <w:r w:rsidR="004A60FD">
              <w:rPr>
                <w:rFonts w:ascii="Verdana" w:eastAsia="Calibri" w:hAnsi="Verdana" w:cs="Arial"/>
                <w:sz w:val="22"/>
                <w:szCs w:val="22"/>
              </w:rPr>
              <w:t>.</w:t>
            </w:r>
          </w:p>
          <w:p w14:paraId="4F34AEEF" w14:textId="77777777" w:rsidR="0079080C" w:rsidRPr="00581D60" w:rsidRDefault="0079080C" w:rsidP="0079080C">
            <w:pPr>
              <w:pStyle w:val="BodyTextIndent"/>
              <w:ind w:left="0"/>
              <w:jc w:val="both"/>
              <w:rPr>
                <w:rFonts w:ascii="Verdana" w:hAnsi="Verdana"/>
                <w:sz w:val="22"/>
                <w:szCs w:val="22"/>
                <w:lang w:val="en-GB"/>
              </w:rPr>
            </w:pPr>
          </w:p>
          <w:p w14:paraId="3327E888" w14:textId="40014808" w:rsidR="0079080C" w:rsidRPr="00300A6A" w:rsidRDefault="003D3698" w:rsidP="0079080C">
            <w:pPr>
              <w:pStyle w:val="Heading2"/>
              <w:rPr>
                <w:rFonts w:ascii="Verdana" w:hAnsi="Verdana"/>
                <w:bCs/>
                <w:color w:val="0065CC"/>
                <w:sz w:val="22"/>
                <w:szCs w:val="22"/>
                <w:lang w:val="en-GB"/>
              </w:rPr>
            </w:pPr>
            <w:r>
              <w:rPr>
                <w:bCs/>
                <w:color w:val="0065CC"/>
                <w:szCs w:val="36"/>
                <w:lang w:val="en-GB"/>
              </w:rPr>
              <w:t xml:space="preserve">Local GP </w:t>
            </w:r>
            <w:r w:rsidR="0079080C">
              <w:rPr>
                <w:bCs/>
                <w:color w:val="0065CC"/>
                <w:szCs w:val="36"/>
                <w:lang w:val="en-GB"/>
              </w:rPr>
              <w:t>Collective Action Survey</w:t>
            </w:r>
          </w:p>
          <w:p w14:paraId="443C0FBD" w14:textId="77777777" w:rsidR="0079080C" w:rsidRDefault="0079080C" w:rsidP="0041655B">
            <w:pPr>
              <w:pStyle w:val="BodyTextIndent"/>
              <w:ind w:left="0"/>
              <w:jc w:val="both"/>
              <w:rPr>
                <w:rFonts w:ascii="Verdana" w:hAnsi="Verdana"/>
                <w:sz w:val="22"/>
                <w:szCs w:val="22"/>
                <w:lang w:val="en-GB"/>
              </w:rPr>
            </w:pPr>
          </w:p>
          <w:p w14:paraId="621929EF" w14:textId="2C50A7F3" w:rsidR="0079080C" w:rsidRDefault="00E92130" w:rsidP="00515B73">
            <w:pPr>
              <w:pStyle w:val="BodyTextIndent"/>
              <w:pBdr>
                <w:top w:val="single" w:sz="4" w:space="1" w:color="auto"/>
                <w:left w:val="single" w:sz="4" w:space="4" w:color="auto"/>
                <w:bottom w:val="single" w:sz="4" w:space="1" w:color="auto"/>
                <w:right w:val="single" w:sz="4" w:space="4" w:color="auto"/>
              </w:pBdr>
              <w:shd w:val="clear" w:color="auto" w:fill="FFE599" w:themeFill="accent4" w:themeFillTint="66"/>
              <w:ind w:left="0"/>
              <w:jc w:val="both"/>
              <w:rPr>
                <w:rFonts w:ascii="Verdana" w:hAnsi="Verdana"/>
                <w:sz w:val="22"/>
                <w:szCs w:val="22"/>
                <w:lang w:val="en-GB"/>
              </w:rPr>
            </w:pPr>
            <w:r>
              <w:rPr>
                <w:rFonts w:ascii="Verdana" w:hAnsi="Verdana"/>
                <w:sz w:val="22"/>
                <w:szCs w:val="22"/>
                <w:lang w:val="en-GB"/>
              </w:rPr>
              <w:t>There has been a d</w:t>
            </w:r>
            <w:r w:rsidR="0079080C">
              <w:rPr>
                <w:rFonts w:ascii="Verdana" w:hAnsi="Verdana"/>
                <w:sz w:val="22"/>
                <w:szCs w:val="22"/>
                <w:lang w:val="en-GB"/>
              </w:rPr>
              <w:t>isappointing response so far</w:t>
            </w:r>
            <w:r>
              <w:rPr>
                <w:rFonts w:ascii="Verdana" w:hAnsi="Verdana"/>
                <w:sz w:val="22"/>
                <w:szCs w:val="22"/>
                <w:lang w:val="en-GB"/>
              </w:rPr>
              <w:t xml:space="preserve"> to our December survey, with only Dinnington, Gateway, </w:t>
            </w:r>
            <w:r w:rsidR="006025A7">
              <w:rPr>
                <w:rFonts w:ascii="Verdana" w:hAnsi="Verdana"/>
                <w:sz w:val="22"/>
                <w:szCs w:val="22"/>
                <w:lang w:val="en-GB"/>
              </w:rPr>
              <w:t xml:space="preserve">Morthen Road, </w:t>
            </w:r>
            <w:r>
              <w:rPr>
                <w:rFonts w:ascii="Verdana" w:hAnsi="Verdana"/>
                <w:sz w:val="22"/>
                <w:szCs w:val="22"/>
                <w:lang w:val="en-GB"/>
              </w:rPr>
              <w:t xml:space="preserve">Swallownest, Village Surgery and Wickersley Health Centre </w:t>
            </w:r>
            <w:r w:rsidR="00515B73">
              <w:rPr>
                <w:rFonts w:ascii="Verdana" w:hAnsi="Verdana"/>
                <w:sz w:val="22"/>
                <w:szCs w:val="22"/>
                <w:lang w:val="en-GB"/>
              </w:rPr>
              <w:t xml:space="preserve">practices </w:t>
            </w:r>
            <w:r>
              <w:rPr>
                <w:rFonts w:ascii="Verdana" w:hAnsi="Verdana"/>
                <w:sz w:val="22"/>
                <w:szCs w:val="22"/>
                <w:lang w:val="en-GB"/>
              </w:rPr>
              <w:t>replying.</w:t>
            </w:r>
          </w:p>
          <w:p w14:paraId="335200DE" w14:textId="4C42511B" w:rsidR="00E92130" w:rsidRPr="00E92130" w:rsidRDefault="00E92130" w:rsidP="00515B73">
            <w:pPr>
              <w:pStyle w:val="BodyTextIndent"/>
              <w:pBdr>
                <w:top w:val="single" w:sz="4" w:space="1" w:color="auto"/>
                <w:left w:val="single" w:sz="4" w:space="4" w:color="auto"/>
                <w:bottom w:val="single" w:sz="4" w:space="1" w:color="auto"/>
                <w:right w:val="single" w:sz="4" w:space="4" w:color="auto"/>
              </w:pBdr>
              <w:shd w:val="clear" w:color="auto" w:fill="FFE599" w:themeFill="accent4" w:themeFillTint="66"/>
              <w:ind w:left="0"/>
              <w:jc w:val="both"/>
              <w:rPr>
                <w:rFonts w:ascii="Verdana" w:hAnsi="Verdana"/>
                <w:sz w:val="22"/>
                <w:szCs w:val="22"/>
                <w:lang w:val="en-GB"/>
              </w:rPr>
            </w:pPr>
            <w:r>
              <w:rPr>
                <w:rFonts w:ascii="Verdana" w:hAnsi="Verdana"/>
                <w:sz w:val="22"/>
                <w:szCs w:val="22"/>
                <w:lang w:val="en-GB"/>
              </w:rPr>
              <w:t>So</w:t>
            </w:r>
            <w:r w:rsidR="00515B73">
              <w:rPr>
                <w:rFonts w:ascii="Verdana" w:hAnsi="Verdana"/>
                <w:sz w:val="22"/>
                <w:szCs w:val="22"/>
                <w:lang w:val="en-GB"/>
              </w:rPr>
              <w:t>,</w:t>
            </w:r>
            <w:r>
              <w:rPr>
                <w:rFonts w:ascii="Verdana" w:hAnsi="Verdana"/>
                <w:sz w:val="22"/>
                <w:szCs w:val="22"/>
                <w:lang w:val="en-GB"/>
              </w:rPr>
              <w:t xml:space="preserve"> we’ve developed a very brief tick box questionnaire for all GPs to complete. This</w:t>
            </w:r>
            <w:r w:rsidRPr="00E92130">
              <w:rPr>
                <w:rFonts w:ascii="Verdana" w:hAnsi="Verdana"/>
                <w:sz w:val="22"/>
                <w:szCs w:val="22"/>
                <w:lang w:val="en-GB"/>
              </w:rPr>
              <w:t xml:space="preserve"> will help to inform </w:t>
            </w:r>
            <w:r>
              <w:rPr>
                <w:rFonts w:ascii="Verdana" w:hAnsi="Verdana"/>
                <w:sz w:val="22"/>
                <w:szCs w:val="22"/>
                <w:lang w:val="en-GB"/>
              </w:rPr>
              <w:t>us</w:t>
            </w:r>
            <w:r w:rsidRPr="00E92130">
              <w:rPr>
                <w:rFonts w:ascii="Verdana" w:hAnsi="Verdana"/>
                <w:sz w:val="22"/>
                <w:szCs w:val="22"/>
                <w:lang w:val="en-GB"/>
              </w:rPr>
              <w:t xml:space="preserve"> what local practices are doing, which is important for our local negotiations at a Rotherham and South Yorkshire level.</w:t>
            </w:r>
          </w:p>
          <w:p w14:paraId="778B12C5" w14:textId="7795DAF8" w:rsidR="00E92130" w:rsidRDefault="00E92130" w:rsidP="00515B73">
            <w:pPr>
              <w:pStyle w:val="BodyTextIndent"/>
              <w:pBdr>
                <w:top w:val="single" w:sz="4" w:space="1" w:color="auto"/>
                <w:left w:val="single" w:sz="4" w:space="4" w:color="auto"/>
                <w:bottom w:val="single" w:sz="4" w:space="1" w:color="auto"/>
                <w:right w:val="single" w:sz="4" w:space="4" w:color="auto"/>
              </w:pBdr>
              <w:shd w:val="clear" w:color="auto" w:fill="FFE599" w:themeFill="accent4" w:themeFillTint="66"/>
              <w:ind w:left="0"/>
              <w:jc w:val="both"/>
              <w:rPr>
                <w:rFonts w:ascii="Verdana" w:hAnsi="Verdana"/>
                <w:sz w:val="22"/>
                <w:szCs w:val="22"/>
                <w:lang w:val="en-GB"/>
              </w:rPr>
            </w:pPr>
            <w:r w:rsidRPr="00E92130">
              <w:rPr>
                <w:rFonts w:ascii="Verdana" w:hAnsi="Verdana"/>
                <w:sz w:val="22"/>
                <w:szCs w:val="22"/>
                <w:lang w:val="en-GB"/>
              </w:rPr>
              <w:t xml:space="preserve">Many thanks for taking the time to do this as we know everyone is </w:t>
            </w:r>
            <w:r w:rsidR="006025A7">
              <w:rPr>
                <w:rFonts w:ascii="Verdana" w:hAnsi="Verdana"/>
                <w:sz w:val="22"/>
                <w:szCs w:val="22"/>
                <w:lang w:val="en-GB"/>
              </w:rPr>
              <w:t>very</w:t>
            </w:r>
            <w:r w:rsidR="00515B73">
              <w:rPr>
                <w:rFonts w:ascii="Verdana" w:hAnsi="Verdana"/>
                <w:sz w:val="22"/>
                <w:szCs w:val="22"/>
                <w:lang w:val="en-GB"/>
              </w:rPr>
              <w:t xml:space="preserve"> </w:t>
            </w:r>
            <w:r w:rsidRPr="00E92130">
              <w:rPr>
                <w:rFonts w:ascii="Verdana" w:hAnsi="Verdana"/>
                <w:sz w:val="22"/>
                <w:szCs w:val="22"/>
                <w:lang w:val="en-GB"/>
              </w:rPr>
              <w:t>busy</w:t>
            </w:r>
            <w:r w:rsidR="006025A7">
              <w:rPr>
                <w:rFonts w:ascii="Verdana" w:hAnsi="Verdana"/>
                <w:sz w:val="22"/>
                <w:szCs w:val="22"/>
                <w:lang w:val="en-GB"/>
              </w:rPr>
              <w:t>,</w:t>
            </w:r>
            <w:r w:rsidR="00515B73">
              <w:rPr>
                <w:rFonts w:ascii="Verdana" w:hAnsi="Verdana"/>
                <w:sz w:val="22"/>
                <w:szCs w:val="22"/>
                <w:lang w:val="en-GB"/>
              </w:rPr>
              <w:t xml:space="preserve"> so we very rarely as</w:t>
            </w:r>
            <w:r w:rsidR="006025A7">
              <w:rPr>
                <w:rFonts w:ascii="Verdana" w:hAnsi="Verdana"/>
                <w:sz w:val="22"/>
                <w:szCs w:val="22"/>
                <w:lang w:val="en-GB"/>
              </w:rPr>
              <w:t>k</w:t>
            </w:r>
            <w:r w:rsidR="00515B73">
              <w:rPr>
                <w:rFonts w:ascii="Verdana" w:hAnsi="Verdana"/>
                <w:sz w:val="22"/>
                <w:szCs w:val="22"/>
                <w:lang w:val="en-GB"/>
              </w:rPr>
              <w:t xml:space="preserve"> for GP surveys!</w:t>
            </w:r>
          </w:p>
          <w:p w14:paraId="1F54734F" w14:textId="4CFA1827" w:rsidR="00515B73" w:rsidRPr="00E92130" w:rsidRDefault="00E92130" w:rsidP="00515B73">
            <w:pPr>
              <w:pStyle w:val="BodyTextIndent"/>
              <w:pBdr>
                <w:top w:val="single" w:sz="4" w:space="1" w:color="auto"/>
                <w:left w:val="single" w:sz="4" w:space="4" w:color="auto"/>
                <w:bottom w:val="single" w:sz="4" w:space="1" w:color="auto"/>
                <w:right w:val="single" w:sz="4" w:space="4" w:color="auto"/>
              </w:pBdr>
              <w:shd w:val="clear" w:color="auto" w:fill="FFE599" w:themeFill="accent4" w:themeFillTint="66"/>
              <w:ind w:left="0"/>
              <w:jc w:val="both"/>
              <w:rPr>
                <w:rFonts w:ascii="Verdana" w:hAnsi="Verdana"/>
                <w:sz w:val="22"/>
                <w:szCs w:val="22"/>
                <w:lang w:val="en-GB"/>
              </w:rPr>
            </w:pPr>
            <w:r w:rsidRPr="00E92130">
              <w:rPr>
                <w:rFonts w:ascii="Verdana" w:hAnsi="Verdana"/>
                <w:sz w:val="22"/>
                <w:szCs w:val="22"/>
                <w:lang w:val="en-GB"/>
              </w:rPr>
              <w:t xml:space="preserve">Here is the link (or there is a QR code </w:t>
            </w:r>
            <w:r w:rsidR="00515B73">
              <w:rPr>
                <w:rFonts w:ascii="Verdana" w:hAnsi="Verdana"/>
                <w:sz w:val="22"/>
                <w:szCs w:val="22"/>
                <w:lang w:val="en-GB"/>
              </w:rPr>
              <w:t>for quick mobile access</w:t>
            </w:r>
            <w:r w:rsidRPr="00E92130">
              <w:rPr>
                <w:rFonts w:ascii="Verdana" w:hAnsi="Verdana"/>
                <w:sz w:val="22"/>
                <w:szCs w:val="22"/>
                <w:lang w:val="en-GB"/>
              </w:rPr>
              <w:t>)</w:t>
            </w:r>
          </w:p>
          <w:p w14:paraId="421DA23F" w14:textId="77777777" w:rsidR="00E92130" w:rsidRDefault="00E92130" w:rsidP="00515B73">
            <w:pPr>
              <w:pStyle w:val="BodyTextIndent"/>
              <w:pBdr>
                <w:top w:val="single" w:sz="4" w:space="1" w:color="auto"/>
                <w:left w:val="single" w:sz="4" w:space="4" w:color="auto"/>
                <w:bottom w:val="single" w:sz="4" w:space="1" w:color="auto"/>
                <w:right w:val="single" w:sz="4" w:space="4" w:color="auto"/>
              </w:pBdr>
              <w:shd w:val="clear" w:color="auto" w:fill="FFE599" w:themeFill="accent4" w:themeFillTint="66"/>
              <w:ind w:left="0"/>
              <w:jc w:val="center"/>
              <w:rPr>
                <w:rFonts w:ascii="Verdana" w:hAnsi="Verdana"/>
                <w:b/>
                <w:bCs/>
                <w:color w:val="4472C4" w:themeColor="accent1"/>
                <w:sz w:val="22"/>
                <w:szCs w:val="22"/>
                <w:lang w:val="en-GB"/>
              </w:rPr>
            </w:pPr>
            <w:hyperlink r:id="rId12" w:tgtFrame="_blank" w:tooltip="Protected by Outlook: https://forms.office.com/e/V0qrhNxJ6L. Click or tap to follow the link." w:history="1">
              <w:r w:rsidRPr="00E92130">
                <w:rPr>
                  <w:rStyle w:val="Hyperlink"/>
                  <w:b/>
                  <w:bCs/>
                  <w:color w:val="4472C4" w:themeColor="accent1"/>
                  <w:sz w:val="22"/>
                  <w:szCs w:val="22"/>
                  <w:lang w:val="en-GB"/>
                </w:rPr>
                <w:t>https://forms.office.com/e/V0qrhNxJ6L</w:t>
              </w:r>
            </w:hyperlink>
          </w:p>
          <w:p w14:paraId="579AB26A" w14:textId="77777777" w:rsidR="00515B73" w:rsidRPr="00E92130" w:rsidRDefault="00515B73" w:rsidP="00515B73">
            <w:pPr>
              <w:pStyle w:val="BodyTextIndent"/>
              <w:pBdr>
                <w:top w:val="single" w:sz="4" w:space="1" w:color="auto"/>
                <w:left w:val="single" w:sz="4" w:space="4" w:color="auto"/>
                <w:bottom w:val="single" w:sz="4" w:space="1" w:color="auto"/>
                <w:right w:val="single" w:sz="4" w:space="4" w:color="auto"/>
              </w:pBdr>
              <w:shd w:val="clear" w:color="auto" w:fill="FFE599" w:themeFill="accent4" w:themeFillTint="66"/>
              <w:ind w:left="0"/>
              <w:jc w:val="center"/>
              <w:rPr>
                <w:rFonts w:ascii="Verdana" w:hAnsi="Verdana"/>
                <w:b/>
                <w:bCs/>
                <w:color w:val="4472C4" w:themeColor="accent1"/>
                <w:sz w:val="22"/>
                <w:szCs w:val="22"/>
                <w:lang w:val="en-GB"/>
              </w:rPr>
            </w:pPr>
          </w:p>
          <w:p w14:paraId="64F9405F" w14:textId="51EAA87C" w:rsidR="00E92130" w:rsidRPr="0041655B" w:rsidRDefault="00E92130" w:rsidP="007A6661">
            <w:pPr>
              <w:pStyle w:val="BodyTextIndent"/>
              <w:jc w:val="both"/>
              <w:rPr>
                <w:rFonts w:ascii="Verdana" w:hAnsi="Verdana"/>
                <w:sz w:val="22"/>
                <w:szCs w:val="22"/>
                <w:lang w:val="en-GB"/>
              </w:rPr>
            </w:pPr>
            <w:r w:rsidRPr="00E92130">
              <w:rPr>
                <w:rFonts w:ascii="Verdana" w:hAnsi="Verdana"/>
                <w:noProof/>
                <w:sz w:val="22"/>
                <w:szCs w:val="22"/>
                <w:lang w:val="en-GB"/>
              </w:rPr>
              <w:drawing>
                <wp:inline distT="0" distB="0" distL="0" distR="0" wp14:anchorId="65246A4C" wp14:editId="6C9395FE">
                  <wp:extent cx="2461260" cy="2290042"/>
                  <wp:effectExtent l="0" t="0" r="0" b="0"/>
                  <wp:docPr id="63494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2685" cy="2291368"/>
                          </a:xfrm>
                          <a:prstGeom prst="rect">
                            <a:avLst/>
                          </a:prstGeom>
                          <a:noFill/>
                          <a:ln>
                            <a:noFill/>
                          </a:ln>
                        </pic:spPr>
                      </pic:pic>
                    </a:graphicData>
                  </a:graphic>
                </wp:inline>
              </w:drawing>
            </w:r>
          </w:p>
          <w:p w14:paraId="5C1F9F35" w14:textId="130B8F46" w:rsidR="00E54043" w:rsidRPr="00E914C9" w:rsidRDefault="008547F3" w:rsidP="00E54043">
            <w:pPr>
              <w:pStyle w:val="Heading2"/>
              <w:rPr>
                <w:bCs/>
                <w:color w:val="0065CC"/>
                <w:szCs w:val="36"/>
                <w:lang w:val="en-GB"/>
              </w:rPr>
            </w:pPr>
            <w:r>
              <w:rPr>
                <w:bCs/>
                <w:color w:val="0065CC"/>
                <w:szCs w:val="36"/>
                <w:lang w:val="en-GB"/>
              </w:rPr>
              <w:lastRenderedPageBreak/>
              <w:t>Virtual Wards</w:t>
            </w:r>
          </w:p>
          <w:p w14:paraId="442B931D" w14:textId="77777777" w:rsidR="00E54043" w:rsidRDefault="00E54043" w:rsidP="00E54043">
            <w:pPr>
              <w:pStyle w:val="BodyTextIndent"/>
              <w:ind w:left="0"/>
              <w:rPr>
                <w:b/>
                <w:bCs/>
                <w:szCs w:val="22"/>
              </w:rPr>
            </w:pPr>
          </w:p>
          <w:p w14:paraId="362F3BC7" w14:textId="57AC90DB" w:rsidR="008547F3" w:rsidRPr="007A6661" w:rsidRDefault="007A6661" w:rsidP="007A6661">
            <w:pPr>
              <w:pStyle w:val="BodyTextIndent"/>
              <w:ind w:left="0"/>
              <w:jc w:val="both"/>
              <w:rPr>
                <w:rFonts w:ascii="Verdana" w:hAnsi="Verdana"/>
                <w:sz w:val="22"/>
                <w:szCs w:val="22"/>
              </w:rPr>
            </w:pPr>
            <w:r w:rsidRPr="6AADE5DF">
              <w:rPr>
                <w:rFonts w:ascii="Verdana" w:hAnsi="Verdana"/>
                <w:sz w:val="22"/>
                <w:szCs w:val="22"/>
              </w:rPr>
              <w:t xml:space="preserve">We recently met with Rod Kersh, Consultant Community Physician, to discuss Virtual Wards, </w:t>
            </w:r>
            <w:r w:rsidR="76FB7903" w:rsidRPr="6AADE5DF">
              <w:rPr>
                <w:rFonts w:ascii="Verdana" w:hAnsi="Verdana"/>
                <w:sz w:val="22"/>
                <w:szCs w:val="22"/>
              </w:rPr>
              <w:t xml:space="preserve">and the perceived </w:t>
            </w:r>
            <w:r w:rsidR="4D2FDBBA" w:rsidRPr="6AADE5DF">
              <w:rPr>
                <w:rFonts w:ascii="Verdana" w:hAnsi="Verdana"/>
                <w:sz w:val="22"/>
                <w:szCs w:val="22"/>
              </w:rPr>
              <w:t>reduced</w:t>
            </w:r>
            <w:r w:rsidR="76FB7903" w:rsidRPr="6AADE5DF">
              <w:rPr>
                <w:rFonts w:ascii="Verdana" w:hAnsi="Verdana"/>
                <w:sz w:val="22"/>
                <w:szCs w:val="22"/>
              </w:rPr>
              <w:t xml:space="preserve"> </w:t>
            </w:r>
            <w:r w:rsidR="26AFD743" w:rsidRPr="6AADE5DF">
              <w:rPr>
                <w:rFonts w:ascii="Verdana" w:hAnsi="Verdana"/>
                <w:sz w:val="22"/>
                <w:szCs w:val="22"/>
              </w:rPr>
              <w:t>availability</w:t>
            </w:r>
            <w:r w:rsidR="76FB7903" w:rsidRPr="6AADE5DF">
              <w:rPr>
                <w:rFonts w:ascii="Verdana" w:hAnsi="Verdana"/>
                <w:sz w:val="22"/>
                <w:szCs w:val="22"/>
              </w:rPr>
              <w:t xml:space="preserve"> of ACPs to help with Care H</w:t>
            </w:r>
            <w:r w:rsidR="7960DD12" w:rsidRPr="6AADE5DF">
              <w:rPr>
                <w:rFonts w:ascii="Verdana" w:hAnsi="Verdana"/>
                <w:sz w:val="22"/>
                <w:szCs w:val="22"/>
              </w:rPr>
              <w:t>o</w:t>
            </w:r>
            <w:r w:rsidR="76FB7903" w:rsidRPr="6AADE5DF">
              <w:rPr>
                <w:rFonts w:ascii="Verdana" w:hAnsi="Verdana"/>
                <w:sz w:val="22"/>
                <w:szCs w:val="22"/>
              </w:rPr>
              <w:t>me</w:t>
            </w:r>
            <w:r w:rsidR="3E61B88C" w:rsidRPr="6AADE5DF">
              <w:rPr>
                <w:rFonts w:ascii="Verdana" w:hAnsi="Verdana"/>
                <w:sz w:val="22"/>
                <w:szCs w:val="22"/>
              </w:rPr>
              <w:t>s</w:t>
            </w:r>
            <w:r w:rsidR="76FB7903" w:rsidRPr="6AADE5DF">
              <w:rPr>
                <w:rFonts w:ascii="Verdana" w:hAnsi="Verdana"/>
                <w:sz w:val="22"/>
                <w:szCs w:val="22"/>
              </w:rPr>
              <w:t xml:space="preserve"> </w:t>
            </w:r>
            <w:r w:rsidRPr="6AADE5DF">
              <w:rPr>
                <w:rFonts w:ascii="Verdana" w:hAnsi="Verdana"/>
                <w:sz w:val="22"/>
                <w:szCs w:val="22"/>
              </w:rPr>
              <w:t xml:space="preserve">among other issues. </w:t>
            </w:r>
          </w:p>
          <w:p w14:paraId="35952365" w14:textId="549AF376" w:rsidR="007A6661" w:rsidRPr="007A6661" w:rsidRDefault="007A6661" w:rsidP="007A6661">
            <w:pPr>
              <w:jc w:val="both"/>
              <w:rPr>
                <w:rFonts w:ascii="Verdana" w:hAnsi="Verdana" w:cs="Arial"/>
                <w:sz w:val="22"/>
                <w:szCs w:val="22"/>
                <w:lang w:val="en-GB"/>
              </w:rPr>
            </w:pPr>
            <w:r w:rsidRPr="6AADE5DF">
              <w:rPr>
                <w:rFonts w:ascii="Verdana" w:hAnsi="Verdana" w:cs="Arial"/>
                <w:sz w:val="22"/>
                <w:szCs w:val="22"/>
                <w:lang w:val="en-GB"/>
              </w:rPr>
              <w:t>We emphasised that it was i</w:t>
            </w:r>
            <w:r w:rsidR="002A24B5" w:rsidRPr="6AADE5DF">
              <w:rPr>
                <w:rFonts w:ascii="Verdana" w:hAnsi="Verdana" w:cs="Arial"/>
                <w:sz w:val="22"/>
                <w:szCs w:val="22"/>
                <w:lang w:val="en-GB"/>
              </w:rPr>
              <w:t>mperative that phone waits are short (ideally</w:t>
            </w:r>
            <w:r w:rsidR="006025A7" w:rsidRPr="6AADE5DF">
              <w:rPr>
                <w:rFonts w:ascii="Verdana" w:hAnsi="Verdana" w:cs="Arial"/>
                <w:sz w:val="22"/>
                <w:szCs w:val="22"/>
                <w:lang w:val="en-GB"/>
              </w:rPr>
              <w:t xml:space="preserve"> less than </w:t>
            </w:r>
            <w:r w:rsidR="002A24B5" w:rsidRPr="6AADE5DF">
              <w:rPr>
                <w:rFonts w:ascii="Verdana" w:hAnsi="Verdana" w:cs="Arial"/>
                <w:sz w:val="22"/>
                <w:szCs w:val="22"/>
                <w:lang w:val="en-GB"/>
              </w:rPr>
              <w:t>5 min</w:t>
            </w:r>
            <w:r w:rsidR="006025A7" w:rsidRPr="6AADE5DF">
              <w:rPr>
                <w:rFonts w:ascii="Verdana" w:hAnsi="Verdana" w:cs="Arial"/>
                <w:sz w:val="22"/>
                <w:szCs w:val="22"/>
                <w:lang w:val="en-GB"/>
              </w:rPr>
              <w:t>ute</w:t>
            </w:r>
            <w:r w:rsidR="002A24B5" w:rsidRPr="6AADE5DF">
              <w:rPr>
                <w:rFonts w:ascii="Verdana" w:hAnsi="Verdana" w:cs="Arial"/>
                <w:sz w:val="22"/>
                <w:szCs w:val="22"/>
                <w:lang w:val="en-GB"/>
              </w:rPr>
              <w:t xml:space="preserve">s) for </w:t>
            </w:r>
            <w:r w:rsidRPr="6AADE5DF">
              <w:rPr>
                <w:rFonts w:ascii="Verdana" w:hAnsi="Verdana" w:cs="Arial"/>
                <w:sz w:val="22"/>
                <w:szCs w:val="22"/>
                <w:lang w:val="en-GB"/>
              </w:rPr>
              <w:t>the Care Co-ordination Centre</w:t>
            </w:r>
            <w:r w:rsidR="00176E9D">
              <w:rPr>
                <w:rFonts w:ascii="Verdana" w:hAnsi="Verdana" w:cs="Arial"/>
                <w:sz w:val="22"/>
                <w:szCs w:val="22"/>
                <w:lang w:val="en-GB"/>
              </w:rPr>
              <w:t xml:space="preserve"> </w:t>
            </w:r>
            <w:r w:rsidR="1CD3BC80" w:rsidRPr="6AADE5DF">
              <w:rPr>
                <w:rFonts w:ascii="Verdana" w:hAnsi="Verdana" w:cs="Arial"/>
                <w:sz w:val="22"/>
                <w:szCs w:val="22"/>
                <w:lang w:val="en-GB"/>
              </w:rPr>
              <w:t>/</w:t>
            </w:r>
            <w:r w:rsidR="00176E9D">
              <w:rPr>
                <w:rFonts w:ascii="Verdana" w:hAnsi="Verdana" w:cs="Arial"/>
                <w:sz w:val="22"/>
                <w:szCs w:val="22"/>
                <w:lang w:val="en-GB"/>
              </w:rPr>
              <w:t xml:space="preserve"> </w:t>
            </w:r>
            <w:r w:rsidR="1CD3BC80" w:rsidRPr="6AADE5DF">
              <w:rPr>
                <w:rFonts w:ascii="Verdana" w:hAnsi="Verdana" w:cs="Arial"/>
                <w:sz w:val="22"/>
                <w:szCs w:val="22"/>
                <w:lang w:val="en-GB"/>
              </w:rPr>
              <w:t>Transfer of Care H</w:t>
            </w:r>
            <w:r w:rsidR="5B4B6939" w:rsidRPr="6AADE5DF">
              <w:rPr>
                <w:rFonts w:ascii="Verdana" w:hAnsi="Verdana" w:cs="Arial"/>
                <w:sz w:val="22"/>
                <w:szCs w:val="22"/>
                <w:lang w:val="en-GB"/>
              </w:rPr>
              <w:t>u</w:t>
            </w:r>
            <w:r w:rsidR="1CD3BC80" w:rsidRPr="6AADE5DF">
              <w:rPr>
                <w:rFonts w:ascii="Verdana" w:hAnsi="Verdana" w:cs="Arial"/>
                <w:sz w:val="22"/>
                <w:szCs w:val="22"/>
                <w:lang w:val="en-GB"/>
              </w:rPr>
              <w:t>b</w:t>
            </w:r>
            <w:r w:rsidRPr="6AADE5DF">
              <w:rPr>
                <w:rFonts w:ascii="Verdana" w:hAnsi="Verdana" w:cs="Arial"/>
                <w:sz w:val="22"/>
                <w:szCs w:val="22"/>
                <w:lang w:val="en-GB"/>
              </w:rPr>
              <w:t>. Rod agreed to look at implementing a maximum waiting time target and implementing other methods to gather patient information to reduce waiting time.</w:t>
            </w:r>
          </w:p>
          <w:p w14:paraId="573933A9" w14:textId="77777777" w:rsidR="007A6661" w:rsidRPr="007A6661" w:rsidRDefault="007A6661" w:rsidP="007A6661">
            <w:pPr>
              <w:jc w:val="both"/>
              <w:rPr>
                <w:rFonts w:ascii="Verdana" w:hAnsi="Verdana" w:cs="Arial"/>
                <w:sz w:val="22"/>
                <w:szCs w:val="22"/>
                <w:lang w:val="en-GB"/>
              </w:rPr>
            </w:pPr>
          </w:p>
          <w:p w14:paraId="6854BD9E" w14:textId="38D93F59" w:rsidR="007A6661" w:rsidRPr="007A6661" w:rsidRDefault="006025A7" w:rsidP="007A6661">
            <w:pPr>
              <w:jc w:val="both"/>
              <w:rPr>
                <w:rFonts w:ascii="Verdana" w:hAnsi="Verdana" w:cs="Arial"/>
                <w:sz w:val="22"/>
                <w:szCs w:val="22"/>
                <w:lang w:val="en-GB"/>
              </w:rPr>
            </w:pPr>
            <w:r>
              <w:rPr>
                <w:rFonts w:ascii="Verdana" w:hAnsi="Verdana" w:cs="Arial"/>
                <w:sz w:val="22"/>
                <w:szCs w:val="22"/>
                <w:lang w:val="en-GB"/>
              </w:rPr>
              <w:t>It was also</w:t>
            </w:r>
            <w:r w:rsidR="007A6661" w:rsidRPr="007A6661">
              <w:rPr>
                <w:rFonts w:ascii="Verdana" w:hAnsi="Verdana" w:cs="Arial"/>
                <w:sz w:val="22"/>
                <w:szCs w:val="22"/>
                <w:lang w:val="en-GB"/>
              </w:rPr>
              <w:t xml:space="preserve"> agreed to put some communications out to their teams</w:t>
            </w:r>
            <w:r w:rsidR="002A24B5" w:rsidRPr="007A6661">
              <w:rPr>
                <w:rFonts w:ascii="Verdana" w:hAnsi="Verdana" w:cs="Arial"/>
                <w:sz w:val="22"/>
                <w:szCs w:val="22"/>
                <w:lang w:val="en-GB"/>
              </w:rPr>
              <w:t xml:space="preserve"> to confirm </w:t>
            </w:r>
            <w:r w:rsidR="007A6661" w:rsidRPr="007A6661">
              <w:rPr>
                <w:rFonts w:ascii="Verdana" w:hAnsi="Verdana" w:cs="Arial"/>
                <w:sz w:val="22"/>
                <w:szCs w:val="22"/>
                <w:lang w:val="en-GB"/>
              </w:rPr>
              <w:t>that District Nurses</w:t>
            </w:r>
            <w:r w:rsidR="002A24B5" w:rsidRPr="007A6661">
              <w:rPr>
                <w:rFonts w:ascii="Verdana" w:hAnsi="Verdana" w:cs="Arial"/>
                <w:sz w:val="22"/>
                <w:szCs w:val="22"/>
                <w:lang w:val="en-GB"/>
              </w:rPr>
              <w:t xml:space="preserve"> can refer into</w:t>
            </w:r>
            <w:r w:rsidR="007A6661" w:rsidRPr="007A6661">
              <w:rPr>
                <w:rFonts w:ascii="Verdana" w:hAnsi="Verdana" w:cs="Arial"/>
                <w:sz w:val="22"/>
                <w:szCs w:val="22"/>
                <w:lang w:val="en-GB"/>
              </w:rPr>
              <w:t xml:space="preserve"> the Virtual Ward</w:t>
            </w:r>
            <w:r w:rsidR="002A24B5" w:rsidRPr="007A6661">
              <w:rPr>
                <w:rFonts w:ascii="Verdana" w:hAnsi="Verdana" w:cs="Arial"/>
                <w:sz w:val="22"/>
                <w:szCs w:val="22"/>
                <w:lang w:val="en-GB"/>
              </w:rPr>
              <w:t>.</w:t>
            </w:r>
          </w:p>
          <w:p w14:paraId="5280E6F2" w14:textId="4EA71E48" w:rsidR="002A24B5" w:rsidRPr="007A6661" w:rsidRDefault="002A24B5" w:rsidP="007A6661">
            <w:pPr>
              <w:jc w:val="both"/>
              <w:rPr>
                <w:rFonts w:ascii="Arial" w:hAnsi="Arial" w:cs="Arial"/>
                <w:sz w:val="22"/>
                <w:szCs w:val="22"/>
                <w:lang w:val="en-GB"/>
              </w:rPr>
            </w:pPr>
            <w:r w:rsidRPr="007A6661">
              <w:rPr>
                <w:rFonts w:ascii="Verdana" w:hAnsi="Verdana" w:cs="Arial"/>
                <w:sz w:val="22"/>
                <w:szCs w:val="22"/>
                <w:lang w:val="en-GB"/>
              </w:rPr>
              <w:t xml:space="preserve"> </w:t>
            </w:r>
          </w:p>
          <w:p w14:paraId="4CC869FC" w14:textId="5AE5E994" w:rsidR="00635845" w:rsidRDefault="00635845" w:rsidP="00635845">
            <w:pPr>
              <w:pStyle w:val="Heading2"/>
            </w:pPr>
            <w:r>
              <w:t xml:space="preserve">LMC Elections 2025  </w:t>
            </w:r>
          </w:p>
          <w:p w14:paraId="3F96D0D9" w14:textId="77777777" w:rsidR="00635845" w:rsidRPr="0061793F" w:rsidRDefault="00635845" w:rsidP="00635845"/>
          <w:p w14:paraId="17D6E8AE" w14:textId="0939D431" w:rsidR="00635845" w:rsidRPr="007A6661" w:rsidRDefault="007A6661" w:rsidP="007A6661">
            <w:pPr>
              <w:jc w:val="both"/>
              <w:rPr>
                <w:rFonts w:ascii="Verdana" w:hAnsi="Verdana" w:cs="Arial"/>
                <w:color w:val="000000"/>
                <w:sz w:val="22"/>
                <w:szCs w:val="22"/>
                <w:bdr w:val="none" w:sz="0" w:space="0" w:color="auto" w:frame="1"/>
                <w:shd w:val="clear" w:color="auto" w:fill="FFFFFF"/>
              </w:rPr>
            </w:pPr>
            <w:r>
              <w:rPr>
                <w:rFonts w:ascii="Verdana" w:hAnsi="Verdana" w:cs="Arial"/>
                <w:color w:val="000000"/>
                <w:sz w:val="22"/>
                <w:szCs w:val="22"/>
                <w:bdr w:val="none" w:sz="0" w:space="0" w:color="auto" w:frame="1"/>
                <w:shd w:val="clear" w:color="auto" w:fill="FFFFFF"/>
              </w:rPr>
              <w:t>The election has now closed, and t</w:t>
            </w:r>
            <w:r w:rsidR="00635845" w:rsidRPr="007A6661">
              <w:rPr>
                <w:rFonts w:ascii="Verdana" w:hAnsi="Verdana" w:cs="Arial"/>
                <w:color w:val="000000"/>
                <w:sz w:val="22"/>
                <w:szCs w:val="22"/>
                <w:bdr w:val="none" w:sz="0" w:space="0" w:color="auto" w:frame="1"/>
                <w:shd w:val="clear" w:color="auto" w:fill="FFFFFF"/>
              </w:rPr>
              <w:t xml:space="preserve">en GP nominations have been received for LMC Membership for the new three-year term commencing 1st April 2025. Therefore, as there are ten places available there is no need for a formal election. </w:t>
            </w:r>
            <w:r w:rsidR="00176E9D" w:rsidRPr="007A6661">
              <w:rPr>
                <w:rFonts w:ascii="Verdana" w:hAnsi="Verdana" w:cs="Arial"/>
                <w:color w:val="000000"/>
                <w:sz w:val="22"/>
                <w:szCs w:val="22"/>
                <w:bdr w:val="none" w:sz="0" w:space="0" w:color="auto" w:frame="1"/>
                <w:shd w:val="clear" w:color="auto" w:fill="FFFFFF"/>
              </w:rPr>
              <w:t>We are very pleased to have a representative from each PCN.</w:t>
            </w:r>
          </w:p>
          <w:p w14:paraId="2AA91881" w14:textId="77777777" w:rsidR="00635845" w:rsidRPr="007A6661" w:rsidRDefault="00635845" w:rsidP="007A6661">
            <w:pPr>
              <w:jc w:val="both"/>
              <w:rPr>
                <w:rFonts w:ascii="Verdana" w:hAnsi="Verdana" w:cs="Arial"/>
                <w:color w:val="000000"/>
                <w:sz w:val="22"/>
                <w:szCs w:val="22"/>
                <w:bdr w:val="none" w:sz="0" w:space="0" w:color="auto" w:frame="1"/>
                <w:shd w:val="clear" w:color="auto" w:fill="FFFFFF"/>
              </w:rPr>
            </w:pPr>
          </w:p>
          <w:p w14:paraId="341DD6AB" w14:textId="53D6C89B" w:rsidR="00635845" w:rsidRPr="007A6661" w:rsidRDefault="006025A7" w:rsidP="007A6661">
            <w:pPr>
              <w:jc w:val="both"/>
              <w:rPr>
                <w:rFonts w:ascii="Verdana" w:hAnsi="Verdana" w:cs="Arial"/>
                <w:color w:val="000000"/>
                <w:sz w:val="22"/>
                <w:szCs w:val="22"/>
                <w:bdr w:val="none" w:sz="0" w:space="0" w:color="auto" w:frame="1"/>
                <w:shd w:val="clear" w:color="auto" w:fill="FFFFFF"/>
              </w:rPr>
            </w:pPr>
            <w:r>
              <w:rPr>
                <w:rFonts w:ascii="Verdana" w:hAnsi="Verdana" w:cs="Arial"/>
                <w:color w:val="000000"/>
                <w:sz w:val="22"/>
                <w:szCs w:val="22"/>
                <w:bdr w:val="none" w:sz="0" w:space="0" w:color="auto" w:frame="1"/>
                <w:shd w:val="clear" w:color="auto" w:fill="FFFFFF"/>
              </w:rPr>
              <w:t>The</w:t>
            </w:r>
            <w:r w:rsidR="00635845" w:rsidRPr="007A6661">
              <w:rPr>
                <w:rFonts w:ascii="Verdana" w:hAnsi="Verdana" w:cs="Arial"/>
                <w:color w:val="000000"/>
                <w:sz w:val="22"/>
                <w:szCs w:val="22"/>
                <w:bdr w:val="none" w:sz="0" w:space="0" w:color="auto" w:frame="1"/>
                <w:shd w:val="clear" w:color="auto" w:fill="FFFFFF"/>
              </w:rPr>
              <w:t xml:space="preserve"> following GPs were duly elected</w:t>
            </w:r>
            <w:r>
              <w:rPr>
                <w:rFonts w:ascii="Verdana" w:hAnsi="Verdana" w:cs="Arial"/>
                <w:color w:val="000000"/>
                <w:sz w:val="22"/>
                <w:szCs w:val="22"/>
                <w:bdr w:val="none" w:sz="0" w:space="0" w:color="auto" w:frame="1"/>
                <w:shd w:val="clear" w:color="auto" w:fill="FFFFFF"/>
              </w:rPr>
              <w:t xml:space="preserve"> to the committee</w:t>
            </w:r>
            <w:r w:rsidR="00635845" w:rsidRPr="007A6661">
              <w:rPr>
                <w:rFonts w:ascii="Verdana" w:hAnsi="Verdana" w:cs="Arial"/>
                <w:color w:val="000000"/>
                <w:sz w:val="22"/>
                <w:szCs w:val="22"/>
                <w:bdr w:val="none" w:sz="0" w:space="0" w:color="auto" w:frame="1"/>
                <w:shd w:val="clear" w:color="auto" w:fill="FFFFFF"/>
              </w:rPr>
              <w:t>:</w:t>
            </w:r>
          </w:p>
          <w:p w14:paraId="77C134BC" w14:textId="77777777" w:rsidR="00635845" w:rsidRPr="007A6661" w:rsidRDefault="00635845" w:rsidP="007A6661">
            <w:pPr>
              <w:jc w:val="both"/>
              <w:rPr>
                <w:rFonts w:ascii="Verdana" w:hAnsi="Verdana" w:cs="Arial"/>
                <w:color w:val="000000"/>
                <w:sz w:val="22"/>
                <w:szCs w:val="22"/>
                <w:bdr w:val="none" w:sz="0" w:space="0" w:color="auto" w:frame="1"/>
                <w:shd w:val="clear" w:color="auto" w:fill="FFFFFF"/>
              </w:rPr>
            </w:pPr>
          </w:p>
          <w:p w14:paraId="3F04027E" w14:textId="77777777" w:rsidR="006025A7" w:rsidRDefault="000F6411" w:rsidP="007A6661">
            <w:pPr>
              <w:jc w:val="both"/>
              <w:rPr>
                <w:rFonts w:ascii="Verdana" w:hAnsi="Verdana" w:cs="Arial"/>
                <w:color w:val="000000"/>
                <w:sz w:val="22"/>
                <w:szCs w:val="22"/>
                <w:bdr w:val="none" w:sz="0" w:space="0" w:color="auto" w:frame="1"/>
                <w:shd w:val="clear" w:color="auto" w:fill="FFFFFF"/>
              </w:rPr>
            </w:pPr>
            <w:r w:rsidRPr="007A6661">
              <w:rPr>
                <w:rFonts w:ascii="Verdana" w:hAnsi="Verdana" w:cs="Arial"/>
                <w:color w:val="000000"/>
                <w:sz w:val="22"/>
                <w:szCs w:val="22"/>
                <w:bdr w:val="none" w:sz="0" w:space="0" w:color="auto" w:frame="1"/>
                <w:shd w:val="clear" w:color="auto" w:fill="FFFFFF"/>
              </w:rPr>
              <w:t xml:space="preserve">Dr A Barmade, </w:t>
            </w:r>
            <w:r w:rsidR="006025A7">
              <w:rPr>
                <w:rFonts w:ascii="Verdana" w:hAnsi="Verdana" w:cs="Arial"/>
                <w:color w:val="000000"/>
                <w:sz w:val="22"/>
                <w:szCs w:val="22"/>
                <w:bdr w:val="none" w:sz="0" w:space="0" w:color="auto" w:frame="1"/>
                <w:shd w:val="clear" w:color="auto" w:fill="FFFFFF"/>
              </w:rPr>
              <w:t xml:space="preserve">Dr </w:t>
            </w:r>
            <w:r w:rsidRPr="007A6661">
              <w:rPr>
                <w:rFonts w:ascii="Verdana" w:hAnsi="Verdana" w:cs="Arial"/>
                <w:color w:val="000000"/>
                <w:sz w:val="22"/>
                <w:szCs w:val="22"/>
                <w:bdr w:val="none" w:sz="0" w:space="0" w:color="auto" w:frame="1"/>
                <w:shd w:val="clear" w:color="auto" w:fill="FFFFFF"/>
              </w:rPr>
              <w:t xml:space="preserve">V Campbell, Dr B Chandran, Dr J Colquitt, </w:t>
            </w:r>
          </w:p>
          <w:p w14:paraId="3A9EEA8F" w14:textId="226B4B70" w:rsidR="00635845" w:rsidRPr="007A6661" w:rsidRDefault="000F6411" w:rsidP="007A6661">
            <w:pPr>
              <w:jc w:val="both"/>
              <w:rPr>
                <w:rFonts w:ascii="Verdana" w:hAnsi="Verdana" w:cs="Arial"/>
                <w:color w:val="000000"/>
                <w:sz w:val="22"/>
                <w:szCs w:val="22"/>
                <w:bdr w:val="none" w:sz="0" w:space="0" w:color="auto" w:frame="1"/>
                <w:shd w:val="clear" w:color="auto" w:fill="FFFFFF"/>
              </w:rPr>
            </w:pPr>
            <w:r w:rsidRPr="007A6661">
              <w:rPr>
                <w:rFonts w:ascii="Verdana" w:hAnsi="Verdana" w:cs="Arial"/>
                <w:color w:val="000000"/>
                <w:sz w:val="22"/>
                <w:szCs w:val="22"/>
                <w:bdr w:val="none" w:sz="0" w:space="0" w:color="auto" w:frame="1"/>
                <w:shd w:val="clear" w:color="auto" w:fill="FFFFFF"/>
              </w:rPr>
              <w:t>Dr J Eversden, Dr N Ravi, Dr A Shahzad, Dr J Stringer, Dr S Sukumar &amp; Dr Thullimalli.</w:t>
            </w:r>
            <w:r w:rsidR="781143D3" w:rsidRPr="007A6661">
              <w:rPr>
                <w:rFonts w:ascii="Verdana" w:hAnsi="Verdana" w:cs="Arial"/>
                <w:color w:val="000000"/>
                <w:sz w:val="22"/>
                <w:szCs w:val="22"/>
                <w:bdr w:val="none" w:sz="0" w:space="0" w:color="auto" w:frame="1"/>
                <w:shd w:val="clear" w:color="auto" w:fill="FFFFFF"/>
              </w:rPr>
              <w:t xml:space="preserve"> </w:t>
            </w:r>
          </w:p>
          <w:p w14:paraId="25D0000C" w14:textId="77777777" w:rsidR="000F6411" w:rsidRPr="007A6661" w:rsidRDefault="000F6411" w:rsidP="007A6661">
            <w:pPr>
              <w:jc w:val="both"/>
              <w:rPr>
                <w:rFonts w:ascii="Verdana" w:hAnsi="Verdana" w:cs="Arial"/>
                <w:color w:val="000000"/>
                <w:sz w:val="22"/>
                <w:szCs w:val="22"/>
                <w:bdr w:val="none" w:sz="0" w:space="0" w:color="auto" w:frame="1"/>
                <w:shd w:val="clear" w:color="auto" w:fill="FFFFFF"/>
              </w:rPr>
            </w:pPr>
          </w:p>
          <w:p w14:paraId="5E462E27" w14:textId="634FBE44" w:rsidR="00186497" w:rsidRPr="007A6661" w:rsidRDefault="009C1A73" w:rsidP="007A6661">
            <w:pPr>
              <w:jc w:val="both"/>
              <w:rPr>
                <w:rFonts w:ascii="Verdana" w:hAnsi="Verdana" w:cs="Arial"/>
                <w:color w:val="000000"/>
                <w:sz w:val="22"/>
                <w:szCs w:val="22"/>
                <w:bdr w:val="none" w:sz="0" w:space="0" w:color="auto" w:frame="1"/>
                <w:shd w:val="clear" w:color="auto" w:fill="FFFFFF"/>
              </w:rPr>
            </w:pPr>
            <w:r w:rsidRPr="007A6661">
              <w:rPr>
                <w:rFonts w:ascii="Verdana" w:hAnsi="Verdana" w:cs="Arial"/>
                <w:color w:val="000000"/>
                <w:sz w:val="22"/>
                <w:szCs w:val="22"/>
                <w:bdr w:val="none" w:sz="0" w:space="0" w:color="auto" w:frame="1"/>
                <w:shd w:val="clear" w:color="auto" w:fill="FFFFFF"/>
              </w:rPr>
              <w:t xml:space="preserve">This year </w:t>
            </w:r>
            <w:r w:rsidR="008D05EF" w:rsidRPr="007A6661">
              <w:rPr>
                <w:rFonts w:ascii="Verdana" w:hAnsi="Verdana" w:cs="Arial"/>
                <w:color w:val="000000"/>
                <w:sz w:val="22"/>
                <w:szCs w:val="22"/>
                <w:bdr w:val="none" w:sz="0" w:space="0" w:color="auto" w:frame="1"/>
                <w:shd w:val="clear" w:color="auto" w:fill="FFFFFF"/>
              </w:rPr>
              <w:t xml:space="preserve">we will lose three </w:t>
            </w:r>
            <w:r w:rsidRPr="007A6661">
              <w:rPr>
                <w:rFonts w:ascii="Verdana" w:hAnsi="Verdana" w:cs="Arial"/>
                <w:color w:val="000000"/>
                <w:sz w:val="22"/>
                <w:szCs w:val="22"/>
                <w:bdr w:val="none" w:sz="0" w:space="0" w:color="auto" w:frame="1"/>
                <w:shd w:val="clear" w:color="auto" w:fill="FFFFFF"/>
              </w:rPr>
              <w:t>LMC Officers and long-serving LMC Members</w:t>
            </w:r>
            <w:r w:rsidR="008D05EF" w:rsidRPr="007A6661">
              <w:rPr>
                <w:rFonts w:ascii="Verdana" w:hAnsi="Verdana" w:cs="Arial"/>
                <w:color w:val="000000"/>
                <w:sz w:val="22"/>
                <w:szCs w:val="22"/>
                <w:bdr w:val="none" w:sz="0" w:space="0" w:color="auto" w:frame="1"/>
                <w:shd w:val="clear" w:color="auto" w:fill="FFFFFF"/>
              </w:rPr>
              <w:t xml:space="preserve">, who have </w:t>
            </w:r>
            <w:r w:rsidR="007A6661">
              <w:rPr>
                <w:rFonts w:ascii="Verdana" w:hAnsi="Verdana" w:cs="Arial"/>
                <w:color w:val="000000"/>
                <w:sz w:val="22"/>
                <w:szCs w:val="22"/>
                <w:bdr w:val="none" w:sz="0" w:space="0" w:color="auto" w:frame="1"/>
                <w:shd w:val="clear" w:color="auto" w:fill="FFFFFF"/>
              </w:rPr>
              <w:t xml:space="preserve">decided </w:t>
            </w:r>
            <w:r w:rsidR="008D05EF" w:rsidRPr="007A6661">
              <w:rPr>
                <w:rFonts w:ascii="Verdana" w:hAnsi="Verdana" w:cs="Arial"/>
                <w:color w:val="000000"/>
                <w:sz w:val="22"/>
                <w:szCs w:val="22"/>
                <w:bdr w:val="none" w:sz="0" w:space="0" w:color="auto" w:frame="1"/>
                <w:shd w:val="clear" w:color="auto" w:fill="FFFFFF"/>
              </w:rPr>
              <w:t xml:space="preserve">not </w:t>
            </w:r>
            <w:r w:rsidR="007A6661">
              <w:rPr>
                <w:rFonts w:ascii="Verdana" w:hAnsi="Verdana" w:cs="Arial"/>
                <w:color w:val="000000"/>
                <w:sz w:val="22"/>
                <w:szCs w:val="22"/>
                <w:bdr w:val="none" w:sz="0" w:space="0" w:color="auto" w:frame="1"/>
                <w:shd w:val="clear" w:color="auto" w:fill="FFFFFF"/>
              </w:rPr>
              <w:t xml:space="preserve">to stand </w:t>
            </w:r>
            <w:r w:rsidR="008D05EF" w:rsidRPr="007A6661">
              <w:rPr>
                <w:rFonts w:ascii="Verdana" w:hAnsi="Verdana" w:cs="Arial"/>
                <w:color w:val="000000"/>
                <w:sz w:val="22"/>
                <w:szCs w:val="22"/>
                <w:bdr w:val="none" w:sz="0" w:space="0" w:color="auto" w:frame="1"/>
                <w:shd w:val="clear" w:color="auto" w:fill="FFFFFF"/>
              </w:rPr>
              <w:t>for re-election</w:t>
            </w:r>
            <w:r w:rsidRPr="007A6661">
              <w:rPr>
                <w:rFonts w:ascii="Verdana" w:hAnsi="Verdana" w:cs="Arial"/>
                <w:color w:val="000000"/>
                <w:sz w:val="22"/>
                <w:szCs w:val="22"/>
                <w:bdr w:val="none" w:sz="0" w:space="0" w:color="auto" w:frame="1"/>
                <w:shd w:val="clear" w:color="auto" w:fill="FFFFFF"/>
              </w:rPr>
              <w:t>.</w:t>
            </w:r>
            <w:r w:rsidR="000978DE" w:rsidRPr="007A6661">
              <w:rPr>
                <w:rFonts w:ascii="Verdana" w:hAnsi="Verdana" w:cs="Arial"/>
                <w:color w:val="000000"/>
                <w:sz w:val="22"/>
                <w:szCs w:val="22"/>
                <w:bdr w:val="none" w:sz="0" w:space="0" w:color="auto" w:frame="1"/>
                <w:shd w:val="clear" w:color="auto" w:fill="FFFFFF"/>
              </w:rPr>
              <w:t xml:space="preserve"> Their </w:t>
            </w:r>
            <w:r w:rsidR="008D05EF" w:rsidRPr="007A6661">
              <w:rPr>
                <w:rFonts w:ascii="Verdana" w:hAnsi="Verdana" w:cs="Arial"/>
                <w:color w:val="000000"/>
                <w:sz w:val="22"/>
                <w:szCs w:val="22"/>
                <w:bdr w:val="none" w:sz="0" w:space="0" w:color="auto" w:frame="1"/>
                <w:shd w:val="clear" w:color="auto" w:fill="FFFFFF"/>
              </w:rPr>
              <w:t xml:space="preserve">individual </w:t>
            </w:r>
            <w:r w:rsidR="000978DE" w:rsidRPr="007A6661">
              <w:rPr>
                <w:rFonts w:ascii="Verdana" w:hAnsi="Verdana" w:cs="Arial"/>
                <w:color w:val="000000"/>
                <w:sz w:val="22"/>
                <w:szCs w:val="22"/>
                <w:bdr w:val="none" w:sz="0" w:space="0" w:color="auto" w:frame="1"/>
                <w:shd w:val="clear" w:color="auto" w:fill="FFFFFF"/>
              </w:rPr>
              <w:t xml:space="preserve">contribution to the LMC in promoting and defending the </w:t>
            </w:r>
            <w:r w:rsidR="00F442A5" w:rsidRPr="007A6661">
              <w:rPr>
                <w:rFonts w:ascii="Verdana" w:hAnsi="Verdana" w:cs="Arial"/>
                <w:color w:val="000000"/>
                <w:sz w:val="22"/>
                <w:szCs w:val="22"/>
                <w:bdr w:val="none" w:sz="0" w:space="0" w:color="auto" w:frame="1"/>
                <w:shd w:val="clear" w:color="auto" w:fill="FFFFFF"/>
              </w:rPr>
              <w:t xml:space="preserve">work of Rotherham GPs has been </w:t>
            </w:r>
            <w:r w:rsidR="006025A7">
              <w:rPr>
                <w:rFonts w:ascii="Verdana" w:hAnsi="Verdana" w:cs="Arial"/>
                <w:color w:val="000000"/>
                <w:sz w:val="22"/>
                <w:szCs w:val="22"/>
                <w:bdr w:val="none" w:sz="0" w:space="0" w:color="auto" w:frame="1"/>
                <w:shd w:val="clear" w:color="auto" w:fill="FFFFFF"/>
              </w:rPr>
              <w:t>invaluable</w:t>
            </w:r>
            <w:r w:rsidR="00F442A5" w:rsidRPr="007A6661">
              <w:rPr>
                <w:rFonts w:ascii="Verdana" w:hAnsi="Verdana" w:cs="Arial"/>
                <w:color w:val="000000"/>
                <w:sz w:val="22"/>
                <w:szCs w:val="22"/>
                <w:bdr w:val="none" w:sz="0" w:space="0" w:color="auto" w:frame="1"/>
                <w:shd w:val="clear" w:color="auto" w:fill="FFFFFF"/>
              </w:rPr>
              <w:t xml:space="preserve"> and they will be </w:t>
            </w:r>
            <w:r w:rsidR="00F00BB4" w:rsidRPr="007A6661">
              <w:rPr>
                <w:rFonts w:ascii="Verdana" w:hAnsi="Verdana" w:cs="Arial"/>
                <w:color w:val="000000"/>
                <w:sz w:val="22"/>
                <w:szCs w:val="22"/>
                <w:bdr w:val="none" w:sz="0" w:space="0" w:color="auto" w:frame="1"/>
                <w:shd w:val="clear" w:color="auto" w:fill="FFFFFF"/>
              </w:rPr>
              <w:t xml:space="preserve">difficult to replace. </w:t>
            </w:r>
            <w:r w:rsidR="007A6661">
              <w:rPr>
                <w:rFonts w:ascii="Verdana" w:hAnsi="Verdana" w:cs="Arial"/>
                <w:color w:val="000000"/>
                <w:sz w:val="22"/>
                <w:szCs w:val="22"/>
                <w:bdr w:val="none" w:sz="0" w:space="0" w:color="auto" w:frame="1"/>
                <w:shd w:val="clear" w:color="auto" w:fill="FFFFFF"/>
              </w:rPr>
              <w:t>In particular</w:t>
            </w:r>
            <w:r w:rsidR="006025A7">
              <w:rPr>
                <w:rFonts w:ascii="Verdana" w:hAnsi="Verdana" w:cs="Arial"/>
                <w:color w:val="000000"/>
                <w:sz w:val="22"/>
                <w:szCs w:val="22"/>
                <w:bdr w:val="none" w:sz="0" w:space="0" w:color="auto" w:frame="1"/>
                <w:shd w:val="clear" w:color="auto" w:fill="FFFFFF"/>
              </w:rPr>
              <w:t>:</w:t>
            </w:r>
          </w:p>
          <w:p w14:paraId="11F81F37" w14:textId="77777777" w:rsidR="008D05EF" w:rsidRPr="007A6661" w:rsidRDefault="008D05EF" w:rsidP="00635845">
            <w:pPr>
              <w:rPr>
                <w:rFonts w:ascii="Verdana" w:hAnsi="Verdana" w:cs="Arial"/>
                <w:color w:val="000000"/>
                <w:sz w:val="22"/>
                <w:szCs w:val="22"/>
                <w:bdr w:val="none" w:sz="0" w:space="0" w:color="auto" w:frame="1"/>
                <w:shd w:val="clear" w:color="auto" w:fill="FFFFFF"/>
              </w:rPr>
            </w:pPr>
          </w:p>
          <w:p w14:paraId="7D18B14C" w14:textId="1629B57B" w:rsidR="008D05EF" w:rsidRPr="007A6661" w:rsidRDefault="008D05EF" w:rsidP="00635845">
            <w:pPr>
              <w:rPr>
                <w:rFonts w:ascii="Verdana" w:hAnsi="Verdana" w:cs="Arial"/>
                <w:color w:val="000000"/>
                <w:sz w:val="22"/>
                <w:szCs w:val="22"/>
                <w:bdr w:val="none" w:sz="0" w:space="0" w:color="auto" w:frame="1"/>
                <w:shd w:val="clear" w:color="auto" w:fill="FFFFFF"/>
              </w:rPr>
            </w:pPr>
            <w:r w:rsidRPr="006025A7">
              <w:rPr>
                <w:rFonts w:ascii="Verdana" w:hAnsi="Verdana" w:cs="Arial"/>
                <w:b/>
                <w:bCs/>
                <w:color w:val="000000"/>
                <w:sz w:val="22"/>
                <w:szCs w:val="22"/>
                <w:bdr w:val="none" w:sz="0" w:space="0" w:color="auto" w:frame="1"/>
                <w:shd w:val="clear" w:color="auto" w:fill="FFFFFF"/>
              </w:rPr>
              <w:t xml:space="preserve">Dr </w:t>
            </w:r>
            <w:r w:rsidR="006025A7">
              <w:rPr>
                <w:rFonts w:ascii="Verdana" w:hAnsi="Verdana" w:cs="Arial"/>
                <w:b/>
                <w:bCs/>
                <w:color w:val="000000"/>
                <w:sz w:val="22"/>
                <w:szCs w:val="22"/>
                <w:bdr w:val="none" w:sz="0" w:space="0" w:color="auto" w:frame="1"/>
                <w:shd w:val="clear" w:color="auto" w:fill="FFFFFF"/>
              </w:rPr>
              <w:t xml:space="preserve">Andy </w:t>
            </w:r>
            <w:r w:rsidRPr="006025A7">
              <w:rPr>
                <w:rFonts w:ascii="Verdana" w:hAnsi="Verdana" w:cs="Arial"/>
                <w:b/>
                <w:bCs/>
                <w:color w:val="000000"/>
                <w:sz w:val="22"/>
                <w:szCs w:val="22"/>
                <w:bdr w:val="none" w:sz="0" w:space="0" w:color="auto" w:frame="1"/>
                <w:shd w:val="clear" w:color="auto" w:fill="FFFFFF"/>
              </w:rPr>
              <w:t>Davies</w:t>
            </w:r>
            <w:r w:rsidRPr="007A6661">
              <w:rPr>
                <w:rFonts w:ascii="Verdana" w:hAnsi="Verdana" w:cs="Arial"/>
                <w:color w:val="000000"/>
                <w:sz w:val="22"/>
                <w:szCs w:val="22"/>
                <w:bdr w:val="none" w:sz="0" w:space="0" w:color="auto" w:frame="1"/>
                <w:shd w:val="clear" w:color="auto" w:fill="FFFFFF"/>
              </w:rPr>
              <w:t xml:space="preserve"> </w:t>
            </w:r>
            <w:r w:rsidR="005F0D50">
              <w:rPr>
                <w:rFonts w:ascii="Verdana" w:hAnsi="Verdana" w:cs="Arial"/>
                <w:color w:val="000000"/>
                <w:sz w:val="22"/>
                <w:szCs w:val="22"/>
                <w:bdr w:val="none" w:sz="0" w:space="0" w:color="auto" w:frame="1"/>
                <w:shd w:val="clear" w:color="auto" w:fill="FFFFFF"/>
              </w:rPr>
              <w:t>has been with us since 2013, and LMC Chair for five years from 2019 guiding us through the difficult days of the pandemic.</w:t>
            </w:r>
          </w:p>
          <w:p w14:paraId="6464FDDE" w14:textId="77777777" w:rsidR="008D05EF" w:rsidRPr="007A6661" w:rsidRDefault="008D05EF" w:rsidP="00635845">
            <w:pPr>
              <w:rPr>
                <w:rFonts w:ascii="Verdana" w:hAnsi="Verdana" w:cs="Arial"/>
                <w:color w:val="000000"/>
                <w:sz w:val="22"/>
                <w:szCs w:val="22"/>
                <w:bdr w:val="none" w:sz="0" w:space="0" w:color="auto" w:frame="1"/>
                <w:shd w:val="clear" w:color="auto" w:fill="FFFFFF"/>
              </w:rPr>
            </w:pPr>
          </w:p>
          <w:p w14:paraId="7CC08608" w14:textId="0D61D5B0" w:rsidR="008D05EF" w:rsidRPr="007A6661" w:rsidRDefault="008D05EF" w:rsidP="00635845">
            <w:pPr>
              <w:rPr>
                <w:rFonts w:ascii="Verdana" w:hAnsi="Verdana" w:cs="Arial"/>
                <w:color w:val="000000"/>
                <w:sz w:val="22"/>
                <w:szCs w:val="22"/>
                <w:bdr w:val="none" w:sz="0" w:space="0" w:color="auto" w:frame="1"/>
                <w:shd w:val="clear" w:color="auto" w:fill="FFFFFF"/>
              </w:rPr>
            </w:pPr>
            <w:r w:rsidRPr="006025A7">
              <w:rPr>
                <w:rFonts w:ascii="Verdana" w:hAnsi="Verdana" w:cs="Arial"/>
                <w:b/>
                <w:bCs/>
                <w:color w:val="000000"/>
                <w:sz w:val="22"/>
                <w:szCs w:val="22"/>
                <w:bdr w:val="none" w:sz="0" w:space="0" w:color="auto" w:frame="1"/>
                <w:shd w:val="clear" w:color="auto" w:fill="FFFFFF"/>
              </w:rPr>
              <w:t xml:space="preserve">Dr </w:t>
            </w:r>
            <w:r w:rsidR="006025A7" w:rsidRPr="006025A7">
              <w:rPr>
                <w:rFonts w:ascii="Verdana" w:hAnsi="Verdana" w:cs="Arial"/>
                <w:b/>
                <w:bCs/>
                <w:color w:val="000000"/>
                <w:sz w:val="22"/>
                <w:szCs w:val="22"/>
                <w:bdr w:val="none" w:sz="0" w:space="0" w:color="auto" w:frame="1"/>
                <w:shd w:val="clear" w:color="auto" w:fill="FFFFFF"/>
              </w:rPr>
              <w:t xml:space="preserve">Richard </w:t>
            </w:r>
            <w:r w:rsidRPr="006025A7">
              <w:rPr>
                <w:rFonts w:ascii="Verdana" w:hAnsi="Verdana" w:cs="Arial"/>
                <w:b/>
                <w:bCs/>
                <w:color w:val="000000"/>
                <w:sz w:val="22"/>
                <w:szCs w:val="22"/>
                <w:bdr w:val="none" w:sz="0" w:space="0" w:color="auto" w:frame="1"/>
                <w:shd w:val="clear" w:color="auto" w:fill="FFFFFF"/>
              </w:rPr>
              <w:t>Fulbrook</w:t>
            </w:r>
            <w:r w:rsidRPr="007A6661">
              <w:rPr>
                <w:rFonts w:ascii="Verdana" w:hAnsi="Verdana" w:cs="Arial"/>
                <w:color w:val="000000"/>
                <w:sz w:val="22"/>
                <w:szCs w:val="22"/>
                <w:bdr w:val="none" w:sz="0" w:space="0" w:color="auto" w:frame="1"/>
                <w:shd w:val="clear" w:color="auto" w:fill="FFFFFF"/>
              </w:rPr>
              <w:t xml:space="preserve"> </w:t>
            </w:r>
            <w:r w:rsidR="005F0D50">
              <w:rPr>
                <w:rFonts w:ascii="Verdana" w:hAnsi="Verdana" w:cs="Arial"/>
                <w:color w:val="000000"/>
                <w:sz w:val="22"/>
                <w:szCs w:val="22"/>
                <w:bdr w:val="none" w:sz="0" w:space="0" w:color="auto" w:frame="1"/>
                <w:shd w:val="clear" w:color="auto" w:fill="FFFFFF"/>
              </w:rPr>
              <w:t xml:space="preserve">has been with us since 2016 and kindly stepped up to the </w:t>
            </w:r>
            <w:r w:rsidR="006025A7">
              <w:rPr>
                <w:rFonts w:ascii="Verdana" w:hAnsi="Verdana" w:cs="Arial"/>
                <w:color w:val="000000"/>
                <w:sz w:val="22"/>
                <w:szCs w:val="22"/>
                <w:bdr w:val="none" w:sz="0" w:space="0" w:color="auto" w:frame="1"/>
                <w:shd w:val="clear" w:color="auto" w:fill="FFFFFF"/>
              </w:rPr>
              <w:t xml:space="preserve">role of </w:t>
            </w:r>
            <w:r w:rsidR="005F0D50">
              <w:rPr>
                <w:rFonts w:ascii="Verdana" w:hAnsi="Verdana" w:cs="Arial"/>
                <w:color w:val="000000"/>
                <w:sz w:val="22"/>
                <w:szCs w:val="22"/>
                <w:bdr w:val="none" w:sz="0" w:space="0" w:color="auto" w:frame="1"/>
                <w:shd w:val="clear" w:color="auto" w:fill="FFFFFF"/>
              </w:rPr>
              <w:t>LMC Vice-Chair for the last year, despite his impending retirement.</w:t>
            </w:r>
          </w:p>
          <w:p w14:paraId="611FCB0D" w14:textId="77777777" w:rsidR="008D05EF" w:rsidRPr="007A6661" w:rsidRDefault="008D05EF" w:rsidP="00635845">
            <w:pPr>
              <w:rPr>
                <w:rFonts w:ascii="Verdana" w:hAnsi="Verdana" w:cs="Arial"/>
                <w:color w:val="000000"/>
                <w:sz w:val="22"/>
                <w:szCs w:val="22"/>
                <w:bdr w:val="none" w:sz="0" w:space="0" w:color="auto" w:frame="1"/>
                <w:shd w:val="clear" w:color="auto" w:fill="FFFFFF"/>
              </w:rPr>
            </w:pPr>
          </w:p>
          <w:p w14:paraId="55F852EF" w14:textId="446D22F0" w:rsidR="008D05EF" w:rsidRDefault="008D05EF" w:rsidP="00635845">
            <w:pPr>
              <w:rPr>
                <w:rFonts w:ascii="Verdana" w:hAnsi="Verdana" w:cs="Arial"/>
                <w:color w:val="000000"/>
                <w:sz w:val="22"/>
                <w:szCs w:val="22"/>
                <w:bdr w:val="none" w:sz="0" w:space="0" w:color="auto" w:frame="1"/>
                <w:shd w:val="clear" w:color="auto" w:fill="FFFFFF"/>
              </w:rPr>
            </w:pPr>
            <w:r w:rsidRPr="006025A7">
              <w:rPr>
                <w:rFonts w:ascii="Verdana" w:hAnsi="Verdana" w:cs="Arial"/>
                <w:b/>
                <w:bCs/>
                <w:color w:val="000000"/>
                <w:sz w:val="22"/>
                <w:szCs w:val="22"/>
                <w:bdr w:val="none" w:sz="0" w:space="0" w:color="auto" w:frame="1"/>
                <w:shd w:val="clear" w:color="auto" w:fill="FFFFFF"/>
              </w:rPr>
              <w:t xml:space="preserve">Dr </w:t>
            </w:r>
            <w:r w:rsidR="006025A7" w:rsidRPr="006025A7">
              <w:rPr>
                <w:rFonts w:ascii="Verdana" w:hAnsi="Verdana" w:cs="Arial"/>
                <w:b/>
                <w:bCs/>
                <w:color w:val="000000"/>
                <w:sz w:val="22"/>
                <w:szCs w:val="22"/>
                <w:bdr w:val="none" w:sz="0" w:space="0" w:color="auto" w:frame="1"/>
                <w:shd w:val="clear" w:color="auto" w:fill="FFFFFF"/>
              </w:rPr>
              <w:t xml:space="preserve">Neil </w:t>
            </w:r>
            <w:r w:rsidRPr="006025A7">
              <w:rPr>
                <w:rFonts w:ascii="Verdana" w:hAnsi="Verdana" w:cs="Arial"/>
                <w:b/>
                <w:bCs/>
                <w:color w:val="000000"/>
                <w:sz w:val="22"/>
                <w:szCs w:val="22"/>
                <w:bdr w:val="none" w:sz="0" w:space="0" w:color="auto" w:frame="1"/>
                <w:shd w:val="clear" w:color="auto" w:fill="FFFFFF"/>
              </w:rPr>
              <w:t>Thorman</w:t>
            </w:r>
            <w:r w:rsidR="005F0D50">
              <w:rPr>
                <w:rFonts w:ascii="Verdana" w:hAnsi="Verdana" w:cs="Arial"/>
                <w:color w:val="000000"/>
                <w:sz w:val="22"/>
                <w:szCs w:val="22"/>
                <w:bdr w:val="none" w:sz="0" w:space="0" w:color="auto" w:frame="1"/>
                <w:shd w:val="clear" w:color="auto" w:fill="FFFFFF"/>
              </w:rPr>
              <w:t xml:space="preserve"> has been with us since 2007</w:t>
            </w:r>
            <w:r w:rsidR="00DC2338">
              <w:rPr>
                <w:rFonts w:ascii="Verdana" w:hAnsi="Verdana" w:cs="Arial"/>
                <w:color w:val="000000"/>
                <w:sz w:val="22"/>
                <w:szCs w:val="22"/>
                <w:bdr w:val="none" w:sz="0" w:space="0" w:color="auto" w:frame="1"/>
                <w:shd w:val="clear" w:color="auto" w:fill="FFFFFF"/>
              </w:rPr>
              <w:t>,</w:t>
            </w:r>
            <w:r w:rsidR="005F0D50">
              <w:rPr>
                <w:rFonts w:ascii="Verdana" w:hAnsi="Verdana" w:cs="Arial"/>
                <w:color w:val="000000"/>
                <w:sz w:val="22"/>
                <w:szCs w:val="22"/>
                <w:bdr w:val="none" w:sz="0" w:space="0" w:color="auto" w:frame="1"/>
                <w:shd w:val="clear" w:color="auto" w:fill="FFFFFF"/>
              </w:rPr>
              <w:t xml:space="preserve"> and </w:t>
            </w:r>
            <w:r w:rsidR="006025A7">
              <w:rPr>
                <w:rFonts w:ascii="Verdana" w:hAnsi="Verdana" w:cs="Arial"/>
                <w:color w:val="000000"/>
                <w:sz w:val="22"/>
                <w:szCs w:val="22"/>
                <w:bdr w:val="none" w:sz="0" w:space="0" w:color="auto" w:frame="1"/>
                <w:shd w:val="clear" w:color="auto" w:fill="FFFFFF"/>
              </w:rPr>
              <w:t xml:space="preserve">he has been </w:t>
            </w:r>
            <w:r w:rsidR="005F0D50">
              <w:rPr>
                <w:rFonts w:ascii="Verdana" w:hAnsi="Verdana" w:cs="Arial"/>
                <w:color w:val="000000"/>
                <w:sz w:val="22"/>
                <w:szCs w:val="22"/>
                <w:bdr w:val="none" w:sz="0" w:space="0" w:color="auto" w:frame="1"/>
                <w:shd w:val="clear" w:color="auto" w:fill="FFFFFF"/>
              </w:rPr>
              <w:t>LMC Medical Secretary for most of that time. His experience and knowledge of medical politics will be difficult to match.</w:t>
            </w:r>
          </w:p>
          <w:p w14:paraId="64534132" w14:textId="77777777" w:rsidR="005F0D50" w:rsidRDefault="005F0D50" w:rsidP="00635845">
            <w:pPr>
              <w:rPr>
                <w:rFonts w:ascii="Verdana" w:hAnsi="Verdana" w:cs="Arial"/>
                <w:color w:val="000000"/>
                <w:sz w:val="22"/>
                <w:szCs w:val="22"/>
                <w:bdr w:val="none" w:sz="0" w:space="0" w:color="auto" w:frame="1"/>
                <w:shd w:val="clear" w:color="auto" w:fill="FFFFFF"/>
              </w:rPr>
            </w:pPr>
          </w:p>
          <w:p w14:paraId="75A36266" w14:textId="03826EFA" w:rsidR="000978DE" w:rsidRPr="00176E9D" w:rsidRDefault="005F0D50" w:rsidP="00635845">
            <w:pPr>
              <w:rPr>
                <w:rFonts w:ascii="Verdana" w:hAnsi="Verdana" w:cs="Arial"/>
                <w:color w:val="000000"/>
                <w:sz w:val="22"/>
                <w:szCs w:val="22"/>
                <w:bdr w:val="none" w:sz="0" w:space="0" w:color="auto" w:frame="1"/>
                <w:shd w:val="clear" w:color="auto" w:fill="FFFFFF"/>
              </w:rPr>
            </w:pPr>
            <w:r>
              <w:rPr>
                <w:rFonts w:ascii="Verdana" w:hAnsi="Verdana" w:cs="Arial"/>
                <w:color w:val="000000"/>
                <w:sz w:val="22"/>
                <w:szCs w:val="22"/>
                <w:bdr w:val="none" w:sz="0" w:space="0" w:color="auto" w:frame="1"/>
                <w:shd w:val="clear" w:color="auto" w:fill="FFFFFF"/>
              </w:rPr>
              <w:t>This amounts to a huge loss of experience for the LMC</w:t>
            </w:r>
            <w:r w:rsidR="006025A7">
              <w:rPr>
                <w:rFonts w:ascii="Verdana" w:hAnsi="Verdana" w:cs="Arial"/>
                <w:color w:val="000000"/>
                <w:sz w:val="22"/>
                <w:szCs w:val="22"/>
                <w:bdr w:val="none" w:sz="0" w:space="0" w:color="auto" w:frame="1"/>
                <w:shd w:val="clear" w:color="auto" w:fill="FFFFFF"/>
              </w:rPr>
              <w:t>,</w:t>
            </w:r>
            <w:r>
              <w:rPr>
                <w:rFonts w:ascii="Verdana" w:hAnsi="Verdana" w:cs="Arial"/>
                <w:color w:val="000000"/>
                <w:sz w:val="22"/>
                <w:szCs w:val="22"/>
                <w:bdr w:val="none" w:sz="0" w:space="0" w:color="auto" w:frame="1"/>
                <w:shd w:val="clear" w:color="auto" w:fill="FFFFFF"/>
              </w:rPr>
              <w:t xml:space="preserve"> and from April we will have a </w:t>
            </w:r>
            <w:r w:rsidR="0B99EAB8">
              <w:rPr>
                <w:rFonts w:ascii="Verdana" w:hAnsi="Verdana" w:cs="Arial"/>
                <w:color w:val="000000"/>
                <w:sz w:val="22"/>
                <w:szCs w:val="22"/>
                <w:bdr w:val="none" w:sz="0" w:space="0" w:color="auto" w:frame="1"/>
                <w:shd w:val="clear" w:color="auto" w:fill="FFFFFF"/>
              </w:rPr>
              <w:t xml:space="preserve">slightly </w:t>
            </w:r>
            <w:r>
              <w:rPr>
                <w:rFonts w:ascii="Verdana" w:hAnsi="Verdana" w:cs="Arial"/>
                <w:color w:val="000000"/>
                <w:sz w:val="22"/>
                <w:szCs w:val="22"/>
                <w:bdr w:val="none" w:sz="0" w:space="0" w:color="auto" w:frame="1"/>
                <w:shd w:val="clear" w:color="auto" w:fill="FFFFFF"/>
              </w:rPr>
              <w:t>different team of LMC Officers going forward</w:t>
            </w:r>
            <w:r w:rsidR="636D0CEB">
              <w:rPr>
                <w:rFonts w:ascii="Verdana" w:hAnsi="Verdana" w:cs="Arial"/>
                <w:color w:val="000000"/>
                <w:sz w:val="22"/>
                <w:szCs w:val="22"/>
                <w:bdr w:val="none" w:sz="0" w:space="0" w:color="auto" w:frame="1"/>
                <w:shd w:val="clear" w:color="auto" w:fill="FFFFFF"/>
              </w:rPr>
              <w:t xml:space="preserve"> but hope to continue to serve and represent you all with enthusiasm and diligence</w:t>
            </w:r>
            <w:r w:rsidR="467AA4F6">
              <w:rPr>
                <w:rFonts w:ascii="Verdana" w:hAnsi="Verdana" w:cs="Arial"/>
                <w:color w:val="000000"/>
                <w:sz w:val="22"/>
                <w:szCs w:val="22"/>
                <w:bdr w:val="none" w:sz="0" w:space="0" w:color="auto" w:frame="1"/>
                <w:shd w:val="clear" w:color="auto" w:fill="FFFFFF"/>
              </w:rPr>
              <w:t>.</w:t>
            </w:r>
            <w:r w:rsidR="00DC2338">
              <w:rPr>
                <w:rFonts w:ascii="Verdana" w:hAnsi="Verdana" w:cs="Arial"/>
                <w:color w:val="000000"/>
                <w:sz w:val="22"/>
                <w:szCs w:val="22"/>
                <w:bdr w:val="none" w:sz="0" w:space="0" w:color="auto" w:frame="1"/>
                <w:shd w:val="clear" w:color="auto" w:fill="FFFFFF"/>
              </w:rPr>
              <w:t xml:space="preserve"> </w:t>
            </w:r>
            <w:r>
              <w:rPr>
                <w:rFonts w:ascii="Verdana" w:hAnsi="Verdana" w:cs="Arial"/>
                <w:color w:val="000000"/>
                <w:sz w:val="22"/>
                <w:szCs w:val="22"/>
                <w:bdr w:val="none" w:sz="0" w:space="0" w:color="auto" w:frame="1"/>
                <w:shd w:val="clear" w:color="auto" w:fill="FFFFFF"/>
              </w:rPr>
              <w:t xml:space="preserve">We’ll let you </w:t>
            </w:r>
            <w:r w:rsidR="006025A7">
              <w:rPr>
                <w:rFonts w:ascii="Verdana" w:hAnsi="Verdana" w:cs="Arial"/>
                <w:color w:val="000000"/>
                <w:sz w:val="22"/>
                <w:szCs w:val="22"/>
                <w:bdr w:val="none" w:sz="0" w:space="0" w:color="auto" w:frame="1"/>
                <w:shd w:val="clear" w:color="auto" w:fill="FFFFFF"/>
              </w:rPr>
              <w:t>have more details about the new team</w:t>
            </w:r>
            <w:r>
              <w:rPr>
                <w:rFonts w:ascii="Verdana" w:hAnsi="Verdana" w:cs="Arial"/>
                <w:color w:val="000000"/>
                <w:sz w:val="22"/>
                <w:szCs w:val="22"/>
                <w:bdr w:val="none" w:sz="0" w:space="0" w:color="auto" w:frame="1"/>
                <w:shd w:val="clear" w:color="auto" w:fill="FFFFFF"/>
              </w:rPr>
              <w:t xml:space="preserve"> in April.</w:t>
            </w:r>
          </w:p>
          <w:p w14:paraId="68085FDC" w14:textId="211B47EC" w:rsidR="001B7306" w:rsidRDefault="00767B6C" w:rsidP="001B7306">
            <w:pPr>
              <w:pStyle w:val="Heading2"/>
              <w:rPr>
                <w:color w:val="0065CC"/>
                <w:szCs w:val="36"/>
              </w:rPr>
            </w:pPr>
            <w:proofErr w:type="gramStart"/>
            <w:r>
              <w:rPr>
                <w:color w:val="0065CC"/>
                <w:szCs w:val="36"/>
              </w:rPr>
              <w:lastRenderedPageBreak/>
              <w:t>‘Lilac’</w:t>
            </w:r>
            <w:proofErr w:type="gramEnd"/>
            <w:r>
              <w:rPr>
                <w:color w:val="0065CC"/>
                <w:szCs w:val="36"/>
              </w:rPr>
              <w:t xml:space="preserve"> Palliative Care Cards</w:t>
            </w:r>
          </w:p>
          <w:p w14:paraId="36ED7CE7" w14:textId="77777777" w:rsidR="00A47E29" w:rsidRPr="00A47E29" w:rsidRDefault="00A47E29" w:rsidP="00A47E29">
            <w:pPr>
              <w:pStyle w:val="BodyTextIndent"/>
              <w:ind w:left="0"/>
              <w:jc w:val="both"/>
              <w:rPr>
                <w:rFonts w:ascii="Verdana" w:hAnsi="Verdana"/>
                <w:sz w:val="22"/>
                <w:szCs w:val="22"/>
                <w:lang w:val="en-GB"/>
              </w:rPr>
            </w:pPr>
          </w:p>
          <w:p w14:paraId="63A47260" w14:textId="7E5EC350" w:rsidR="00767B6C" w:rsidRPr="005F0D50" w:rsidRDefault="00767B6C" w:rsidP="6AADE5DF">
            <w:pPr>
              <w:pStyle w:val="BodyTextIndent"/>
              <w:spacing w:after="0"/>
              <w:ind w:left="0"/>
              <w:jc w:val="both"/>
              <w:rPr>
                <w:rFonts w:ascii="Verdana" w:hAnsi="Verdana"/>
                <w:sz w:val="22"/>
                <w:szCs w:val="22"/>
              </w:rPr>
            </w:pPr>
            <w:r w:rsidRPr="6AADE5DF">
              <w:rPr>
                <w:rFonts w:ascii="Verdana" w:hAnsi="Verdana"/>
                <w:b/>
                <w:bCs/>
                <w:sz w:val="22"/>
                <w:szCs w:val="22"/>
              </w:rPr>
              <w:t xml:space="preserve">Dr Hendry has confirmed </w:t>
            </w:r>
            <w:r w:rsidR="0A58B9B2" w:rsidRPr="6AADE5DF">
              <w:rPr>
                <w:rFonts w:ascii="Verdana" w:hAnsi="Verdana"/>
                <w:b/>
                <w:bCs/>
                <w:sz w:val="22"/>
                <w:szCs w:val="22"/>
              </w:rPr>
              <w:t xml:space="preserve">that it is acceptable </w:t>
            </w:r>
            <w:proofErr w:type="gramStart"/>
            <w:r w:rsidR="0A58B9B2" w:rsidRPr="6AADE5DF">
              <w:rPr>
                <w:rFonts w:ascii="Verdana" w:hAnsi="Verdana"/>
                <w:b/>
                <w:bCs/>
                <w:sz w:val="22"/>
                <w:szCs w:val="22"/>
              </w:rPr>
              <w:t>to either</w:t>
            </w:r>
            <w:proofErr w:type="gramEnd"/>
            <w:r w:rsidR="0A58B9B2" w:rsidRPr="6AADE5DF">
              <w:rPr>
                <w:rFonts w:ascii="Verdana" w:hAnsi="Verdana"/>
                <w:b/>
                <w:bCs/>
                <w:sz w:val="22"/>
                <w:szCs w:val="22"/>
              </w:rPr>
              <w:t xml:space="preserve"> use the lilac cards</w:t>
            </w:r>
            <w:r w:rsidR="5DAD9667" w:rsidRPr="6AADE5DF">
              <w:rPr>
                <w:rFonts w:ascii="Verdana" w:hAnsi="Verdana"/>
                <w:b/>
                <w:bCs/>
                <w:sz w:val="22"/>
                <w:szCs w:val="22"/>
              </w:rPr>
              <w:t xml:space="preserve"> </w:t>
            </w:r>
            <w:r w:rsidR="7B10CE58" w:rsidRPr="6AADE5DF">
              <w:rPr>
                <w:rFonts w:ascii="Verdana" w:hAnsi="Verdana"/>
                <w:b/>
                <w:bCs/>
                <w:sz w:val="22"/>
                <w:szCs w:val="22"/>
              </w:rPr>
              <w:t xml:space="preserve">as usual </w:t>
            </w:r>
            <w:r w:rsidR="5DAD9667" w:rsidRPr="6AADE5DF">
              <w:rPr>
                <w:rFonts w:ascii="Verdana" w:hAnsi="Verdana"/>
                <w:b/>
                <w:bCs/>
                <w:sz w:val="22"/>
                <w:szCs w:val="22"/>
              </w:rPr>
              <w:t xml:space="preserve">and </w:t>
            </w:r>
            <w:r w:rsidR="3BD5A28F" w:rsidRPr="6AADE5DF">
              <w:rPr>
                <w:rFonts w:ascii="Verdana" w:hAnsi="Verdana"/>
                <w:b/>
                <w:bCs/>
                <w:sz w:val="22"/>
                <w:szCs w:val="22"/>
              </w:rPr>
              <w:t>fill them in by hand,</w:t>
            </w:r>
            <w:r w:rsidR="5DAD9667" w:rsidRPr="6AADE5DF">
              <w:rPr>
                <w:rFonts w:ascii="Verdana" w:hAnsi="Verdana"/>
                <w:b/>
                <w:bCs/>
                <w:sz w:val="22"/>
                <w:szCs w:val="22"/>
              </w:rPr>
              <w:t xml:space="preserve"> </w:t>
            </w:r>
            <w:r w:rsidR="0A58B9B2" w:rsidRPr="6AADE5DF">
              <w:rPr>
                <w:rFonts w:ascii="Verdana" w:hAnsi="Verdana"/>
                <w:b/>
                <w:bCs/>
                <w:sz w:val="22"/>
                <w:szCs w:val="22"/>
              </w:rPr>
              <w:t xml:space="preserve">OR </w:t>
            </w:r>
            <w:r w:rsidR="65BCE5AB" w:rsidRPr="6AADE5DF">
              <w:rPr>
                <w:rFonts w:ascii="Verdana" w:hAnsi="Verdana"/>
                <w:b/>
                <w:bCs/>
                <w:sz w:val="22"/>
                <w:szCs w:val="22"/>
              </w:rPr>
              <w:t xml:space="preserve">to use a </w:t>
            </w:r>
            <w:proofErr w:type="gramStart"/>
            <w:r w:rsidR="65BCE5AB" w:rsidRPr="6AADE5DF">
              <w:rPr>
                <w:rFonts w:ascii="Verdana" w:hAnsi="Verdana"/>
                <w:b/>
                <w:bCs/>
                <w:sz w:val="22"/>
                <w:szCs w:val="22"/>
              </w:rPr>
              <w:t>computer generated</w:t>
            </w:r>
            <w:proofErr w:type="gramEnd"/>
            <w:r w:rsidR="65BCE5AB" w:rsidRPr="6AADE5DF">
              <w:rPr>
                <w:rFonts w:ascii="Verdana" w:hAnsi="Verdana"/>
                <w:b/>
                <w:bCs/>
                <w:sz w:val="22"/>
                <w:szCs w:val="22"/>
              </w:rPr>
              <w:t xml:space="preserve"> version </w:t>
            </w:r>
            <w:r w:rsidR="0A58B9B2" w:rsidRPr="6AADE5DF">
              <w:rPr>
                <w:rFonts w:ascii="Verdana" w:hAnsi="Verdana"/>
                <w:b/>
                <w:bCs/>
                <w:sz w:val="22"/>
                <w:szCs w:val="22"/>
              </w:rPr>
              <w:t>using Ardens template to p</w:t>
            </w:r>
            <w:r w:rsidR="0E50A857" w:rsidRPr="6AADE5DF">
              <w:rPr>
                <w:rFonts w:ascii="Verdana" w:hAnsi="Verdana"/>
                <w:b/>
                <w:bCs/>
                <w:sz w:val="22"/>
                <w:szCs w:val="22"/>
              </w:rPr>
              <w:t xml:space="preserve">opulate patient and drug details </w:t>
            </w:r>
            <w:r w:rsidR="0A58B9B2" w:rsidRPr="6AADE5DF">
              <w:rPr>
                <w:rFonts w:ascii="Verdana" w:hAnsi="Verdana"/>
                <w:b/>
                <w:bCs/>
                <w:sz w:val="22"/>
                <w:szCs w:val="22"/>
              </w:rPr>
              <w:t>on white paper</w:t>
            </w:r>
            <w:r w:rsidR="6AA33E6B" w:rsidRPr="6AADE5DF">
              <w:rPr>
                <w:rFonts w:ascii="Verdana" w:hAnsi="Verdana"/>
                <w:b/>
                <w:bCs/>
                <w:sz w:val="22"/>
                <w:szCs w:val="22"/>
              </w:rPr>
              <w:t xml:space="preserve"> (lilac paper isn</w:t>
            </w:r>
            <w:r w:rsidR="00DC2338">
              <w:rPr>
                <w:rFonts w:ascii="Verdana" w:hAnsi="Verdana"/>
                <w:b/>
                <w:bCs/>
                <w:sz w:val="22"/>
                <w:szCs w:val="22"/>
              </w:rPr>
              <w:t>’</w:t>
            </w:r>
            <w:r w:rsidR="6AA33E6B" w:rsidRPr="6AADE5DF">
              <w:rPr>
                <w:rFonts w:ascii="Verdana" w:hAnsi="Verdana"/>
                <w:b/>
                <w:bCs/>
                <w:sz w:val="22"/>
                <w:szCs w:val="22"/>
              </w:rPr>
              <w:t>t needed)</w:t>
            </w:r>
            <w:r w:rsidR="6B36BC9B" w:rsidRPr="6AADE5DF">
              <w:rPr>
                <w:rFonts w:ascii="Verdana" w:hAnsi="Verdana"/>
                <w:b/>
                <w:bCs/>
                <w:sz w:val="22"/>
                <w:szCs w:val="22"/>
              </w:rPr>
              <w:t>, then countersign</w:t>
            </w:r>
            <w:r w:rsidR="0D493E04" w:rsidRPr="6AADE5DF">
              <w:rPr>
                <w:rFonts w:ascii="Verdana" w:hAnsi="Verdana"/>
                <w:b/>
                <w:bCs/>
                <w:sz w:val="22"/>
                <w:szCs w:val="22"/>
              </w:rPr>
              <w:t xml:space="preserve"> </w:t>
            </w:r>
            <w:r w:rsidR="6B36BC9B" w:rsidRPr="6AADE5DF">
              <w:rPr>
                <w:rFonts w:ascii="Verdana" w:hAnsi="Verdana"/>
                <w:b/>
                <w:bCs/>
                <w:sz w:val="22"/>
                <w:szCs w:val="22"/>
              </w:rPr>
              <w:t>by the prescriber.</w:t>
            </w:r>
            <w:r w:rsidR="0A58B9B2" w:rsidRPr="6AADE5DF">
              <w:rPr>
                <w:rFonts w:ascii="Verdana" w:hAnsi="Verdana"/>
                <w:b/>
                <w:bCs/>
                <w:sz w:val="22"/>
                <w:szCs w:val="22"/>
              </w:rPr>
              <w:t xml:space="preserve"> </w:t>
            </w:r>
          </w:p>
          <w:p w14:paraId="4B2DCD8D" w14:textId="24E3C290" w:rsidR="00767B6C" w:rsidRPr="005F0D50" w:rsidRDefault="00767B6C" w:rsidP="6AADE5DF">
            <w:pPr>
              <w:pStyle w:val="BodyTextIndent"/>
              <w:spacing w:after="0"/>
              <w:ind w:left="0"/>
              <w:jc w:val="both"/>
              <w:rPr>
                <w:rFonts w:ascii="Verdana" w:hAnsi="Verdana"/>
                <w:b/>
                <w:bCs/>
                <w:sz w:val="22"/>
                <w:szCs w:val="22"/>
              </w:rPr>
            </w:pPr>
          </w:p>
          <w:p w14:paraId="104FE87D" w14:textId="77777777" w:rsidR="00DC2338" w:rsidRDefault="52138DFC" w:rsidP="6AADE5DF">
            <w:pPr>
              <w:pStyle w:val="BodyTextIndent"/>
              <w:spacing w:after="0"/>
              <w:ind w:left="0"/>
              <w:jc w:val="both"/>
              <w:rPr>
                <w:rFonts w:ascii="Verdana" w:hAnsi="Verdana"/>
                <w:sz w:val="22"/>
                <w:szCs w:val="22"/>
              </w:rPr>
            </w:pPr>
            <w:r w:rsidRPr="6AADE5DF">
              <w:rPr>
                <w:rFonts w:ascii="Verdana" w:hAnsi="Verdana"/>
                <w:sz w:val="22"/>
                <w:szCs w:val="22"/>
              </w:rPr>
              <w:t xml:space="preserve">It is </w:t>
            </w:r>
            <w:r w:rsidR="629CC8D4" w:rsidRPr="6AADE5DF">
              <w:rPr>
                <w:rFonts w:ascii="Verdana" w:hAnsi="Verdana"/>
                <w:sz w:val="22"/>
                <w:szCs w:val="22"/>
              </w:rPr>
              <w:t>recommended</w:t>
            </w:r>
            <w:r w:rsidRPr="6AADE5DF">
              <w:rPr>
                <w:rFonts w:ascii="Verdana" w:hAnsi="Verdana"/>
                <w:sz w:val="22"/>
                <w:szCs w:val="22"/>
              </w:rPr>
              <w:t xml:space="preserve"> </w:t>
            </w:r>
            <w:r w:rsidR="29EFB78C" w:rsidRPr="6AADE5DF">
              <w:rPr>
                <w:rFonts w:ascii="Verdana" w:hAnsi="Verdana"/>
                <w:sz w:val="22"/>
                <w:szCs w:val="22"/>
              </w:rPr>
              <w:t xml:space="preserve">to </w:t>
            </w:r>
            <w:r w:rsidRPr="6AADE5DF">
              <w:rPr>
                <w:rFonts w:ascii="Verdana" w:hAnsi="Verdana"/>
                <w:sz w:val="22"/>
                <w:szCs w:val="22"/>
              </w:rPr>
              <w:t>only pre</w:t>
            </w:r>
            <w:r w:rsidR="00DC2338">
              <w:rPr>
                <w:rFonts w:ascii="Verdana" w:hAnsi="Verdana"/>
                <w:sz w:val="22"/>
                <w:szCs w:val="22"/>
              </w:rPr>
              <w:t>-</w:t>
            </w:r>
            <w:r w:rsidRPr="6AADE5DF">
              <w:rPr>
                <w:rFonts w:ascii="Verdana" w:hAnsi="Verdana"/>
                <w:sz w:val="22"/>
                <w:szCs w:val="22"/>
              </w:rPr>
              <w:t>fil the</w:t>
            </w:r>
            <w:r w:rsidRPr="6AADE5DF">
              <w:rPr>
                <w:rFonts w:ascii="Verdana" w:hAnsi="Verdana"/>
                <w:b/>
                <w:bCs/>
                <w:sz w:val="22"/>
                <w:szCs w:val="22"/>
              </w:rPr>
              <w:t xml:space="preserve"> </w:t>
            </w:r>
            <w:r w:rsidR="00767B6C" w:rsidRPr="6AADE5DF">
              <w:rPr>
                <w:rFonts w:ascii="Verdana" w:hAnsi="Verdana"/>
                <w:sz w:val="22"/>
                <w:szCs w:val="22"/>
              </w:rPr>
              <w:t>Pre</w:t>
            </w:r>
            <w:r w:rsidR="006025A7" w:rsidRPr="6AADE5DF">
              <w:rPr>
                <w:rFonts w:ascii="Verdana" w:hAnsi="Verdana"/>
                <w:sz w:val="22"/>
                <w:szCs w:val="22"/>
              </w:rPr>
              <w:t>-</w:t>
            </w:r>
            <w:r w:rsidR="00767B6C" w:rsidRPr="6AADE5DF">
              <w:rPr>
                <w:rFonts w:ascii="Verdana" w:hAnsi="Verdana"/>
                <w:sz w:val="22"/>
                <w:szCs w:val="22"/>
              </w:rPr>
              <w:t>emptive med</w:t>
            </w:r>
            <w:r w:rsidR="006025A7" w:rsidRPr="6AADE5DF">
              <w:rPr>
                <w:rFonts w:ascii="Verdana" w:hAnsi="Verdana"/>
                <w:sz w:val="22"/>
                <w:szCs w:val="22"/>
              </w:rPr>
              <w:t>ication</w:t>
            </w:r>
            <w:r w:rsidR="69692400" w:rsidRPr="6AADE5DF">
              <w:rPr>
                <w:rFonts w:ascii="Verdana" w:hAnsi="Verdana"/>
                <w:sz w:val="22"/>
                <w:szCs w:val="22"/>
              </w:rPr>
              <w:t xml:space="preserve"> section, </w:t>
            </w:r>
            <w:r w:rsidR="16BB4F07" w:rsidRPr="6AADE5DF">
              <w:rPr>
                <w:rFonts w:ascii="Verdana" w:hAnsi="Verdana"/>
                <w:sz w:val="22"/>
                <w:szCs w:val="22"/>
              </w:rPr>
              <w:t xml:space="preserve">not the syringe driver section as </w:t>
            </w:r>
            <w:r w:rsidR="69692400" w:rsidRPr="6AADE5DF">
              <w:rPr>
                <w:rFonts w:ascii="Verdana" w:hAnsi="Verdana"/>
                <w:sz w:val="22"/>
                <w:szCs w:val="22"/>
              </w:rPr>
              <w:t xml:space="preserve">the syringe driver </w:t>
            </w:r>
            <w:r w:rsidR="56FF6C88" w:rsidRPr="6AADE5DF">
              <w:rPr>
                <w:rFonts w:ascii="Verdana" w:hAnsi="Verdana"/>
                <w:sz w:val="22"/>
                <w:szCs w:val="22"/>
              </w:rPr>
              <w:t>section</w:t>
            </w:r>
            <w:r w:rsidR="69692400" w:rsidRPr="6AADE5DF">
              <w:rPr>
                <w:rFonts w:ascii="Verdana" w:hAnsi="Verdana"/>
                <w:sz w:val="22"/>
                <w:szCs w:val="22"/>
              </w:rPr>
              <w:t xml:space="preserve"> needs to be completed at the time it is needed – NO</w:t>
            </w:r>
            <w:r w:rsidR="5CC35ABB" w:rsidRPr="6AADE5DF">
              <w:rPr>
                <w:rFonts w:ascii="Verdana" w:hAnsi="Verdana"/>
                <w:sz w:val="22"/>
                <w:szCs w:val="22"/>
              </w:rPr>
              <w:t>T</w:t>
            </w:r>
            <w:r w:rsidR="69692400" w:rsidRPr="6AADE5DF">
              <w:rPr>
                <w:rFonts w:ascii="Verdana" w:hAnsi="Verdana"/>
                <w:sz w:val="22"/>
                <w:szCs w:val="22"/>
              </w:rPr>
              <w:t xml:space="preserve"> in advance, due to safety issues</w:t>
            </w:r>
            <w:r w:rsidR="00DC2338">
              <w:rPr>
                <w:rFonts w:ascii="Verdana" w:hAnsi="Verdana"/>
                <w:sz w:val="22"/>
                <w:szCs w:val="22"/>
              </w:rPr>
              <w:t>.</w:t>
            </w:r>
          </w:p>
          <w:p w14:paraId="46E4B8A2" w14:textId="14FD3749" w:rsidR="00B57A25" w:rsidRDefault="00B57A25" w:rsidP="00B57A25">
            <w:pPr>
              <w:pStyle w:val="Heading2"/>
              <w:rPr>
                <w:bCs/>
                <w:color w:val="0065CC"/>
                <w:szCs w:val="36"/>
                <w:lang w:val="en-GB"/>
              </w:rPr>
            </w:pPr>
            <w:r>
              <w:rPr>
                <w:bCs/>
                <w:color w:val="0065CC"/>
                <w:szCs w:val="36"/>
                <w:lang w:val="en-GB"/>
              </w:rPr>
              <w:t>Medical Certificate of Cause of Death (MCCD)</w:t>
            </w:r>
          </w:p>
          <w:p w14:paraId="4F8BE79B" w14:textId="77777777" w:rsidR="00B57A25" w:rsidRPr="00F05D19" w:rsidRDefault="00B57A25" w:rsidP="00B57A25">
            <w:pPr>
              <w:rPr>
                <w:lang w:val="en-GB"/>
              </w:rPr>
            </w:pPr>
          </w:p>
          <w:p w14:paraId="45410D75" w14:textId="77777777" w:rsidR="00B57A25" w:rsidRDefault="00B57A25" w:rsidP="00B57A25">
            <w:pPr>
              <w:pStyle w:val="BodyTextIndent"/>
              <w:ind w:left="0"/>
              <w:jc w:val="both"/>
              <w:rPr>
                <w:rFonts w:ascii="Verdana" w:hAnsi="Verdana"/>
                <w:sz w:val="22"/>
                <w:szCs w:val="22"/>
                <w:lang w:val="en-GB"/>
              </w:rPr>
            </w:pPr>
            <w:r w:rsidRPr="6AADE5DF">
              <w:rPr>
                <w:rFonts w:ascii="Verdana" w:hAnsi="Verdana"/>
                <w:sz w:val="22"/>
                <w:szCs w:val="22"/>
                <w:lang w:val="en-GB"/>
              </w:rPr>
              <w:t>The LMC recently met with the Medical Examiner’s Office (MEO) and Fiona Hendry and there are still sometimes a few issues causing delay. The MEO are going to write a further flowchart to help and until this is</w:t>
            </w:r>
            <w:r>
              <w:rPr>
                <w:rFonts w:ascii="Verdana" w:hAnsi="Verdana"/>
                <w:sz w:val="22"/>
                <w:szCs w:val="22"/>
                <w:lang w:val="en-GB"/>
              </w:rPr>
              <w:t xml:space="preserve"> </w:t>
            </w:r>
            <w:r w:rsidRPr="6AADE5DF">
              <w:rPr>
                <w:rFonts w:ascii="Verdana" w:hAnsi="Verdana"/>
                <w:sz w:val="22"/>
                <w:szCs w:val="22"/>
                <w:lang w:val="en-GB"/>
              </w:rPr>
              <w:t>ready</w:t>
            </w:r>
            <w:r>
              <w:rPr>
                <w:rFonts w:ascii="Verdana" w:hAnsi="Verdana"/>
                <w:sz w:val="22"/>
                <w:szCs w:val="22"/>
                <w:lang w:val="en-GB"/>
              </w:rPr>
              <w:t>,</w:t>
            </w:r>
            <w:r w:rsidRPr="6AADE5DF">
              <w:rPr>
                <w:rFonts w:ascii="Verdana" w:hAnsi="Verdana"/>
                <w:sz w:val="22"/>
                <w:szCs w:val="22"/>
                <w:lang w:val="en-GB"/>
              </w:rPr>
              <w:t xml:space="preserve"> please note that the GP need only have seen the patient once in their lifetime and be able to formulate a cause of death (</w:t>
            </w:r>
            <w:proofErr w:type="gramStart"/>
            <w:r w:rsidRPr="6AADE5DF">
              <w:rPr>
                <w:rFonts w:ascii="Verdana" w:hAnsi="Verdana"/>
                <w:sz w:val="22"/>
                <w:szCs w:val="22"/>
                <w:lang w:val="en-GB"/>
              </w:rPr>
              <w:t>as long as</w:t>
            </w:r>
            <w:proofErr w:type="gramEnd"/>
            <w:r w:rsidRPr="6AADE5DF">
              <w:rPr>
                <w:rFonts w:ascii="Verdana" w:hAnsi="Verdana"/>
                <w:sz w:val="22"/>
                <w:szCs w:val="22"/>
                <w:lang w:val="en-GB"/>
              </w:rPr>
              <w:t xml:space="preserve"> </w:t>
            </w:r>
            <w:r>
              <w:rPr>
                <w:rFonts w:ascii="Verdana" w:hAnsi="Verdana"/>
                <w:sz w:val="22"/>
                <w:szCs w:val="22"/>
                <w:lang w:val="en-GB"/>
              </w:rPr>
              <w:t xml:space="preserve">the </w:t>
            </w:r>
            <w:r w:rsidRPr="6AADE5DF">
              <w:rPr>
                <w:rFonts w:ascii="Verdana" w:hAnsi="Verdana"/>
                <w:sz w:val="22"/>
                <w:szCs w:val="22"/>
                <w:lang w:val="en-GB"/>
              </w:rPr>
              <w:t>coroner referral stipulations don't apply). The MEO is happy to help with the process, advise regarding the cause of death and facilitate in the rare situations when its necessary to find a hospital D</w:t>
            </w:r>
            <w:r>
              <w:rPr>
                <w:rFonts w:ascii="Verdana" w:hAnsi="Verdana"/>
                <w:sz w:val="22"/>
                <w:szCs w:val="22"/>
                <w:lang w:val="en-GB"/>
              </w:rPr>
              <w:t>octor.</w:t>
            </w:r>
          </w:p>
          <w:p w14:paraId="0209BE13" w14:textId="03F2E28A" w:rsidR="00B57A25" w:rsidRPr="00B57A25" w:rsidRDefault="00B57A25" w:rsidP="00B57A25">
            <w:pPr>
              <w:pStyle w:val="BodyTextIndent"/>
              <w:ind w:left="0"/>
              <w:rPr>
                <w:rFonts w:ascii="Verdana" w:eastAsia="Segoe UI" w:hAnsi="Verdana" w:cs="Segoe UI"/>
                <w:b/>
                <w:bCs/>
                <w:sz w:val="22"/>
                <w:szCs w:val="22"/>
                <w:lang w:val="en-GB"/>
              </w:rPr>
            </w:pPr>
            <w:r w:rsidRPr="00B57A25">
              <w:rPr>
                <w:rFonts w:ascii="Verdana" w:eastAsia="Segoe UI" w:hAnsi="Verdana" w:cs="Segoe UI"/>
                <w:b/>
                <w:bCs/>
                <w:sz w:val="22"/>
                <w:szCs w:val="22"/>
                <w:lang w:val="en-GB"/>
              </w:rPr>
              <w:t>Medical examiner service contact details:</w:t>
            </w:r>
            <w:r w:rsidRPr="00B57A25">
              <w:rPr>
                <w:rFonts w:ascii="Verdana" w:hAnsi="Verdana"/>
                <w:b/>
                <w:bCs/>
                <w:sz w:val="22"/>
                <w:szCs w:val="22"/>
              </w:rPr>
              <w:br/>
            </w:r>
            <w:r w:rsidRPr="00B57A25">
              <w:rPr>
                <w:rFonts w:ascii="Verdana" w:eastAsia="Segoe UI" w:hAnsi="Verdana" w:cs="Segoe UI"/>
                <w:b/>
                <w:bCs/>
                <w:sz w:val="22"/>
                <w:szCs w:val="22"/>
                <w:lang w:val="en-GB"/>
              </w:rPr>
              <w:t>Email rgh-tr.medicalexaminerservice@nhs.net</w:t>
            </w:r>
            <w:r w:rsidRPr="00B57A25">
              <w:rPr>
                <w:rFonts w:ascii="Verdana" w:hAnsi="Verdana"/>
                <w:b/>
                <w:bCs/>
                <w:sz w:val="22"/>
                <w:szCs w:val="22"/>
              </w:rPr>
              <w:br/>
            </w:r>
            <w:r w:rsidRPr="00B57A25">
              <w:rPr>
                <w:rFonts w:ascii="Verdana" w:eastAsia="Segoe UI" w:hAnsi="Verdana" w:cs="Segoe UI"/>
                <w:b/>
                <w:bCs/>
                <w:sz w:val="22"/>
                <w:szCs w:val="22"/>
                <w:lang w:val="en-GB"/>
              </w:rPr>
              <w:t>Phone 01709 425098 / 01709 426410</w:t>
            </w:r>
          </w:p>
          <w:p w14:paraId="4ACD9633" w14:textId="77777777" w:rsidR="00B57A25" w:rsidRPr="000A6B0E" w:rsidRDefault="00B57A25" w:rsidP="00B57A25">
            <w:pPr>
              <w:pStyle w:val="BodyTextIndent"/>
              <w:ind w:left="0"/>
              <w:rPr>
                <w:rFonts w:ascii="Verdana" w:eastAsia="Segoe UI" w:hAnsi="Verdana" w:cs="Segoe UI"/>
                <w:sz w:val="22"/>
                <w:szCs w:val="22"/>
                <w:lang w:val="en-GB"/>
              </w:rPr>
            </w:pPr>
          </w:p>
          <w:p w14:paraId="4C07FE51" w14:textId="77777777" w:rsidR="00B57A25" w:rsidRPr="00B57A25" w:rsidRDefault="00B57A25" w:rsidP="00B57A25">
            <w:pPr>
              <w:pStyle w:val="BodyTextIndent"/>
              <w:ind w:left="0"/>
              <w:rPr>
                <w:rFonts w:ascii="Verdana" w:hAnsi="Verdana"/>
                <w:b/>
                <w:bCs/>
                <w:sz w:val="22"/>
                <w:szCs w:val="22"/>
                <w:lang w:val="en-GB"/>
              </w:rPr>
            </w:pPr>
            <w:r w:rsidRPr="00B57A25">
              <w:rPr>
                <w:rFonts w:ascii="Verdana" w:eastAsia="Segoe UI" w:hAnsi="Verdana" w:cs="Segoe UI"/>
                <w:b/>
                <w:bCs/>
                <w:sz w:val="22"/>
                <w:szCs w:val="22"/>
                <w:lang w:val="en-GB"/>
              </w:rPr>
              <w:t>MES Booklet:</w:t>
            </w:r>
          </w:p>
          <w:p w14:paraId="69B44775" w14:textId="77777777" w:rsidR="00B57A25" w:rsidRPr="002C224B" w:rsidRDefault="00B57A25" w:rsidP="00B57A25">
            <w:pPr>
              <w:pStyle w:val="BodyTextIndent"/>
              <w:ind w:left="720"/>
              <w:rPr>
                <w:lang w:val="en-GB"/>
              </w:rPr>
            </w:pPr>
          </w:p>
          <w:p w14:paraId="44265222" w14:textId="77777777" w:rsidR="00B57A25" w:rsidRDefault="00B57A25" w:rsidP="00B57A25">
            <w:pPr>
              <w:pStyle w:val="BodyTextIndent"/>
              <w:ind w:left="720"/>
              <w:rPr>
                <w:b/>
                <w:bCs/>
                <w:color w:val="0070C0"/>
              </w:rPr>
            </w:pPr>
            <w:r w:rsidRPr="6AADE5DF">
              <w:rPr>
                <w:b/>
                <w:bCs/>
                <w:color w:val="0070C0"/>
              </w:rPr>
              <w:t xml:space="preserve"> </w:t>
            </w:r>
            <w:r>
              <w:rPr>
                <w:b/>
                <w:bCs/>
                <w:color w:val="0070C0"/>
              </w:rPr>
              <w:object w:dxaOrig="1520" w:dyaOrig="987" w14:anchorId="76AF8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2pt;height:49.2pt" o:ole="">
                  <v:imagedata r:id="rId14" o:title=""/>
                </v:shape>
                <o:OLEObject Type="Embed" ProgID="Acrobat.Document.DC" ShapeID="_x0000_i1029" DrawAspect="Icon" ObjectID="_1801291659" r:id="rId15"/>
              </w:object>
            </w:r>
            <w:r w:rsidRPr="6AADE5DF">
              <w:rPr>
                <w:b/>
                <w:bCs/>
                <w:color w:val="0070C0"/>
              </w:rPr>
              <w:t xml:space="preserve">        </w:t>
            </w:r>
          </w:p>
          <w:p w14:paraId="25FBA249" w14:textId="0D29BB25" w:rsidR="00767B6C" w:rsidRPr="005F0D50" w:rsidRDefault="00767B6C" w:rsidP="6AADE5DF">
            <w:pPr>
              <w:pStyle w:val="BodyTextIndent"/>
              <w:spacing w:after="0"/>
              <w:ind w:left="0"/>
              <w:jc w:val="both"/>
              <w:rPr>
                <w:rFonts w:ascii="Verdana" w:hAnsi="Verdana"/>
                <w:sz w:val="22"/>
                <w:szCs w:val="22"/>
              </w:rPr>
            </w:pPr>
          </w:p>
          <w:p w14:paraId="0EBA15D4" w14:textId="2150C314" w:rsidR="00581D60" w:rsidRDefault="000221D4" w:rsidP="008854F6">
            <w:pPr>
              <w:pStyle w:val="Heading2"/>
              <w:rPr>
                <w:szCs w:val="36"/>
                <w:lang w:val="en-GB"/>
              </w:rPr>
            </w:pPr>
            <w:r>
              <w:rPr>
                <w:szCs w:val="36"/>
                <w:lang w:val="en-GB"/>
              </w:rPr>
              <w:t>GLP1s</w:t>
            </w:r>
          </w:p>
          <w:p w14:paraId="28CB0037" w14:textId="77777777" w:rsidR="000221D4" w:rsidRPr="000221D4" w:rsidRDefault="000221D4" w:rsidP="000221D4">
            <w:pPr>
              <w:rPr>
                <w:lang w:val="en-GB"/>
              </w:rPr>
            </w:pPr>
          </w:p>
          <w:p w14:paraId="5FCC8DF3" w14:textId="6E8EB0C9" w:rsidR="00F05D19" w:rsidRDefault="000221D4" w:rsidP="6AADE5DF">
            <w:pPr>
              <w:pStyle w:val="BodyTextIndent"/>
              <w:ind w:left="0"/>
              <w:jc w:val="both"/>
              <w:rPr>
                <w:rFonts w:ascii="Verdana" w:eastAsia="Calibri" w:hAnsi="Verdana" w:cs="Arial"/>
                <w:sz w:val="22"/>
                <w:szCs w:val="22"/>
              </w:rPr>
            </w:pPr>
            <w:r w:rsidRPr="6AADE5DF">
              <w:rPr>
                <w:rFonts w:ascii="Verdana" w:eastAsia="Calibri" w:hAnsi="Verdana" w:cs="Arial"/>
                <w:sz w:val="22"/>
                <w:szCs w:val="22"/>
              </w:rPr>
              <w:t xml:space="preserve">The LMC noted new guidance </w:t>
            </w:r>
            <w:r w:rsidR="00F05D19" w:rsidRPr="6AADE5DF">
              <w:rPr>
                <w:rFonts w:ascii="Verdana" w:eastAsia="Calibri" w:hAnsi="Verdana" w:cs="Arial"/>
                <w:sz w:val="22"/>
                <w:szCs w:val="22"/>
              </w:rPr>
              <w:t xml:space="preserve">issued </w:t>
            </w:r>
            <w:r w:rsidRPr="6AADE5DF">
              <w:rPr>
                <w:rFonts w:ascii="Verdana" w:eastAsia="Calibri" w:hAnsi="Verdana" w:cs="Arial"/>
                <w:sz w:val="22"/>
                <w:szCs w:val="22"/>
              </w:rPr>
              <w:t xml:space="preserve">to online pharmacies regarding prescription of GLP1s which </w:t>
            </w:r>
            <w:r w:rsidR="00F05D19" w:rsidRPr="6AADE5DF">
              <w:rPr>
                <w:rFonts w:ascii="Verdana" w:eastAsia="Calibri" w:hAnsi="Verdana" w:cs="Arial"/>
                <w:sz w:val="22"/>
                <w:szCs w:val="22"/>
              </w:rPr>
              <w:t>may</w:t>
            </w:r>
            <w:r w:rsidRPr="6AADE5DF">
              <w:rPr>
                <w:rFonts w:ascii="Verdana" w:eastAsia="Calibri" w:hAnsi="Verdana" w:cs="Arial"/>
                <w:sz w:val="22"/>
                <w:szCs w:val="22"/>
              </w:rPr>
              <w:t xml:space="preserve"> have a potential effect </w:t>
            </w:r>
            <w:r w:rsidR="16F80700" w:rsidRPr="6AADE5DF">
              <w:rPr>
                <w:rFonts w:ascii="Verdana" w:eastAsia="Calibri" w:hAnsi="Verdana" w:cs="Arial"/>
                <w:sz w:val="22"/>
                <w:szCs w:val="22"/>
              </w:rPr>
              <w:t>on primary care workload. G</w:t>
            </w:r>
            <w:r w:rsidR="746CA58B" w:rsidRPr="6AADE5DF">
              <w:rPr>
                <w:rFonts w:ascii="Verdana" w:eastAsia="Calibri" w:hAnsi="Verdana" w:cs="Arial"/>
                <w:sz w:val="22"/>
                <w:szCs w:val="22"/>
              </w:rPr>
              <w:t>P</w:t>
            </w:r>
            <w:r w:rsidR="16F80700" w:rsidRPr="6AADE5DF">
              <w:rPr>
                <w:rFonts w:ascii="Verdana" w:eastAsia="Calibri" w:hAnsi="Verdana" w:cs="Arial"/>
                <w:sz w:val="22"/>
                <w:szCs w:val="22"/>
              </w:rPr>
              <w:t>s should not ignore requests for information, and should get consent before sharing information, but can charge for a report. We have written a tem</w:t>
            </w:r>
            <w:r w:rsidR="0FE49421" w:rsidRPr="6AADE5DF">
              <w:rPr>
                <w:rFonts w:ascii="Verdana" w:eastAsia="Calibri" w:hAnsi="Verdana" w:cs="Arial"/>
                <w:sz w:val="22"/>
                <w:szCs w:val="22"/>
              </w:rPr>
              <w:t xml:space="preserve">plate letter if you wish to use this on our website. </w:t>
            </w:r>
          </w:p>
          <w:bookmarkStart w:id="0" w:name="_MON_1801291521"/>
          <w:bookmarkEnd w:id="0"/>
          <w:p w14:paraId="6C710DEE" w14:textId="53F1F74B" w:rsidR="000A6B0E" w:rsidRDefault="00B57A25" w:rsidP="6AADE5DF">
            <w:pPr>
              <w:pStyle w:val="BodyTextIndent"/>
              <w:ind w:left="0"/>
              <w:jc w:val="both"/>
              <w:rPr>
                <w:rFonts w:ascii="Verdana" w:eastAsia="Calibri" w:hAnsi="Verdana" w:cs="Arial"/>
                <w:sz w:val="22"/>
                <w:szCs w:val="22"/>
              </w:rPr>
            </w:pPr>
            <w:r>
              <w:rPr>
                <w:rFonts w:ascii="Verdana" w:eastAsia="Calibri" w:hAnsi="Verdana" w:cs="Arial"/>
                <w:sz w:val="22"/>
                <w:szCs w:val="22"/>
              </w:rPr>
              <w:object w:dxaOrig="1520" w:dyaOrig="987" w14:anchorId="42A0E590">
                <v:shape id="_x0000_i1027" type="#_x0000_t75" style="width:76.2pt;height:49.2pt" o:ole="">
                  <v:imagedata r:id="rId16" o:title=""/>
                </v:shape>
                <o:OLEObject Type="Embed" ProgID="Word.Document.12" ShapeID="_x0000_i1027" DrawAspect="Icon" ObjectID="_1801291660" r:id="rId17">
                  <o:FieldCodes>\s</o:FieldCodes>
                </o:OLEObject>
              </w:object>
            </w:r>
          </w:p>
          <w:p w14:paraId="4AFC409A" w14:textId="488662E2" w:rsidR="00AD147A" w:rsidRPr="00AD147A" w:rsidRDefault="00012813" w:rsidP="00AD147A">
            <w:pPr>
              <w:pStyle w:val="Heading2"/>
              <w:rPr>
                <w:color w:val="0065CC"/>
                <w:szCs w:val="36"/>
              </w:rPr>
            </w:pPr>
            <w:r>
              <w:rPr>
                <w:color w:val="0065CC"/>
                <w:szCs w:val="36"/>
              </w:rPr>
              <w:lastRenderedPageBreak/>
              <w:t>Accelerated Access to Prospective GP Records</w:t>
            </w:r>
          </w:p>
          <w:p w14:paraId="4A473DE5" w14:textId="77777777" w:rsidR="00AD147A" w:rsidRDefault="00AD147A" w:rsidP="00AD147A">
            <w:pPr>
              <w:rPr>
                <w:rFonts w:asciiTheme="minorHAnsi" w:hAnsiTheme="minorHAnsi" w:cstheme="minorHAnsi"/>
                <w:i/>
                <w:iCs/>
              </w:rPr>
            </w:pPr>
          </w:p>
          <w:p w14:paraId="174B9E15" w14:textId="3304BBA2" w:rsidR="00AD147A" w:rsidRDefault="00012813" w:rsidP="0080130C">
            <w:pPr>
              <w:jc w:val="both"/>
              <w:rPr>
                <w:rFonts w:ascii="Verdana" w:hAnsi="Verdana"/>
                <w:color w:val="000000"/>
                <w:sz w:val="22"/>
                <w:szCs w:val="22"/>
              </w:rPr>
            </w:pPr>
            <w:r>
              <w:rPr>
                <w:rFonts w:ascii="Verdana" w:hAnsi="Verdana"/>
                <w:color w:val="000000"/>
                <w:sz w:val="22"/>
                <w:szCs w:val="22"/>
              </w:rPr>
              <w:t>F</w:t>
            </w:r>
            <w:r w:rsidRPr="00012813">
              <w:rPr>
                <w:rFonts w:ascii="Verdana" w:hAnsi="Verdana"/>
                <w:color w:val="000000"/>
                <w:sz w:val="22"/>
                <w:szCs w:val="22"/>
              </w:rPr>
              <w:t xml:space="preserve">ollowing several reports from practices feeling pressured to enable prospective access to records, the General Practitioners Committee (GPC) has issued a position update which can be accessed here.  </w:t>
            </w:r>
          </w:p>
          <w:p w14:paraId="0BB11068" w14:textId="77777777" w:rsidR="00012813" w:rsidRDefault="00012813" w:rsidP="0080130C">
            <w:pPr>
              <w:jc w:val="both"/>
              <w:rPr>
                <w:rFonts w:ascii="Verdana" w:hAnsi="Verdana"/>
                <w:color w:val="000000"/>
                <w:sz w:val="22"/>
                <w:szCs w:val="22"/>
              </w:rPr>
            </w:pPr>
          </w:p>
          <w:p w14:paraId="00E8A98C" w14:textId="3460B9E5" w:rsidR="00012813" w:rsidRDefault="00012813" w:rsidP="0080130C">
            <w:pPr>
              <w:jc w:val="both"/>
              <w:rPr>
                <w:rFonts w:ascii="Verdana" w:hAnsi="Verdana" w:cstheme="minorHAnsi"/>
                <w:i/>
                <w:iCs/>
                <w:sz w:val="22"/>
                <w:szCs w:val="22"/>
              </w:rPr>
            </w:pPr>
            <w:r>
              <w:rPr>
                <w:rFonts w:ascii="Verdana" w:hAnsi="Verdana" w:cstheme="minorHAnsi"/>
                <w:i/>
                <w:iCs/>
                <w:sz w:val="22"/>
                <w:szCs w:val="22"/>
              </w:rPr>
              <w:object w:dxaOrig="1520" w:dyaOrig="987" w14:anchorId="3BC37CB7">
                <v:shape id="_x0000_i1025" type="#_x0000_t75" style="width:84pt;height:54pt" o:ole="">
                  <v:imagedata r:id="rId18" o:title=""/>
                </v:shape>
                <o:OLEObject Type="Embed" ProgID="Acrobat.Document.DC" ShapeID="_x0000_i1025" DrawAspect="Icon" ObjectID="_1801291661" r:id="rId19"/>
              </w:object>
            </w:r>
          </w:p>
          <w:p w14:paraId="6D6F3DC2" w14:textId="77777777" w:rsidR="00F05D19" w:rsidRPr="00581D60" w:rsidRDefault="00F05D19" w:rsidP="00F05D19">
            <w:pPr>
              <w:pStyle w:val="BodyTextIndent"/>
              <w:ind w:left="0"/>
              <w:jc w:val="both"/>
              <w:rPr>
                <w:rFonts w:ascii="Verdana" w:hAnsi="Verdana"/>
                <w:sz w:val="22"/>
                <w:szCs w:val="22"/>
                <w:lang w:val="en-GB"/>
              </w:rPr>
            </w:pPr>
          </w:p>
          <w:p w14:paraId="08ECA59E" w14:textId="77777777" w:rsidR="00307D71" w:rsidRPr="00AD147A" w:rsidRDefault="00307D71" w:rsidP="00307D71">
            <w:pPr>
              <w:jc w:val="both"/>
              <w:rPr>
                <w:rFonts w:ascii="Verdana" w:hAnsi="Verdana" w:cstheme="minorHAnsi"/>
                <w:i/>
                <w:iCs/>
                <w:sz w:val="22"/>
                <w:szCs w:val="22"/>
              </w:rPr>
            </w:pPr>
          </w:p>
          <w:p w14:paraId="799A52D8" w14:textId="77777777" w:rsidR="00307D71" w:rsidRPr="00E914C9" w:rsidRDefault="00307D71" w:rsidP="00307D71">
            <w:pPr>
              <w:pStyle w:val="Heading2"/>
              <w:rPr>
                <w:bCs/>
                <w:color w:val="0065CC"/>
                <w:szCs w:val="36"/>
                <w:lang w:val="en-GB"/>
              </w:rPr>
            </w:pPr>
            <w:r>
              <w:rPr>
                <w:bCs/>
                <w:color w:val="0065CC"/>
                <w:szCs w:val="36"/>
                <w:lang w:val="en-GB"/>
              </w:rPr>
              <w:t>New to Partnership Scheme</w:t>
            </w:r>
          </w:p>
          <w:p w14:paraId="30692E5E" w14:textId="77777777" w:rsidR="00307D71" w:rsidRDefault="00307D71" w:rsidP="00307D71">
            <w:pPr>
              <w:jc w:val="both"/>
              <w:rPr>
                <w:rFonts w:ascii="Arial" w:eastAsia="Calibri" w:hAnsi="Arial" w:cs="Arial"/>
                <w:b/>
                <w:sz w:val="22"/>
                <w:szCs w:val="22"/>
              </w:rPr>
            </w:pPr>
          </w:p>
          <w:p w14:paraId="4E249667" w14:textId="77777777" w:rsidR="00307D71" w:rsidRPr="005F0D50" w:rsidRDefault="00307D71" w:rsidP="00307D71">
            <w:pPr>
              <w:jc w:val="both"/>
              <w:rPr>
                <w:rFonts w:ascii="Verdana" w:eastAsia="Calibri" w:hAnsi="Verdana" w:cs="Arial"/>
                <w:bCs/>
                <w:sz w:val="22"/>
                <w:szCs w:val="22"/>
                <w:lang w:val="en-GB"/>
              </w:rPr>
            </w:pPr>
            <w:r w:rsidRPr="004F305C">
              <w:rPr>
                <w:rFonts w:ascii="Verdana" w:eastAsia="Calibri" w:hAnsi="Verdana" w:cs="Arial"/>
                <w:bCs/>
                <w:sz w:val="22"/>
                <w:szCs w:val="22"/>
                <w:lang w:val="en-GB"/>
              </w:rPr>
              <w:t>Dr Esme Lawy</w:t>
            </w:r>
            <w:r w:rsidRPr="005F0D50">
              <w:rPr>
                <w:rFonts w:ascii="Verdana" w:eastAsia="Calibri" w:hAnsi="Verdana" w:cs="Arial"/>
                <w:bCs/>
                <w:sz w:val="22"/>
                <w:szCs w:val="22"/>
                <w:lang w:val="en-GB"/>
              </w:rPr>
              <w:t xml:space="preserve">, </w:t>
            </w:r>
            <w:proofErr w:type="spellStart"/>
            <w:r w:rsidRPr="004F305C">
              <w:rPr>
                <w:rFonts w:ascii="Verdana" w:eastAsia="Calibri" w:hAnsi="Verdana" w:cs="Arial"/>
                <w:bCs/>
                <w:sz w:val="22"/>
                <w:szCs w:val="22"/>
                <w:lang w:val="en-GB"/>
              </w:rPr>
              <w:t>SYWTHub</w:t>
            </w:r>
            <w:proofErr w:type="spellEnd"/>
            <w:r w:rsidRPr="004F305C">
              <w:rPr>
                <w:rFonts w:ascii="Verdana" w:eastAsia="Calibri" w:hAnsi="Verdana" w:cs="Arial"/>
                <w:bCs/>
                <w:sz w:val="22"/>
                <w:szCs w:val="22"/>
                <w:lang w:val="en-GB"/>
              </w:rPr>
              <w:t xml:space="preserve"> fellow</w:t>
            </w:r>
            <w:r w:rsidRPr="005F0D50">
              <w:rPr>
                <w:rFonts w:ascii="Verdana" w:eastAsia="Calibri" w:hAnsi="Verdana" w:cs="Arial"/>
                <w:bCs/>
                <w:sz w:val="22"/>
                <w:szCs w:val="22"/>
                <w:lang w:val="en-GB"/>
              </w:rPr>
              <w:t xml:space="preserve"> writes:</w:t>
            </w:r>
          </w:p>
          <w:p w14:paraId="6CAAC77B" w14:textId="77777777" w:rsidR="00307D71" w:rsidRPr="004F305C" w:rsidRDefault="00307D71" w:rsidP="00307D71">
            <w:pPr>
              <w:jc w:val="both"/>
              <w:rPr>
                <w:rFonts w:ascii="Verdana" w:eastAsia="Calibri" w:hAnsi="Verdana" w:cs="Arial"/>
                <w:bCs/>
                <w:i/>
                <w:iCs/>
                <w:sz w:val="22"/>
                <w:szCs w:val="22"/>
                <w:lang w:val="en-GB"/>
              </w:rPr>
            </w:pPr>
          </w:p>
          <w:p w14:paraId="6EB3A042" w14:textId="77777777" w:rsidR="00307D71" w:rsidRPr="004F305C" w:rsidRDefault="00307D71" w:rsidP="00307D71">
            <w:pPr>
              <w:jc w:val="both"/>
              <w:rPr>
                <w:rFonts w:ascii="Verdana" w:eastAsia="Calibri" w:hAnsi="Verdana" w:cs="Arial"/>
                <w:bCs/>
                <w:i/>
                <w:iCs/>
                <w:sz w:val="22"/>
                <w:szCs w:val="22"/>
                <w:lang w:val="en-GB"/>
              </w:rPr>
            </w:pPr>
            <w:r w:rsidRPr="004F305C">
              <w:rPr>
                <w:rFonts w:ascii="Verdana" w:eastAsia="Calibri" w:hAnsi="Verdana" w:cs="Arial"/>
                <w:bCs/>
                <w:i/>
                <w:iCs/>
                <w:sz w:val="22"/>
                <w:szCs w:val="22"/>
                <w:lang w:val="en-GB"/>
              </w:rPr>
              <w:t xml:space="preserve">I am in conversation with various people across the SY LMCs about setting up a </w:t>
            </w:r>
            <w:r w:rsidRPr="005F0D50">
              <w:rPr>
                <w:rFonts w:ascii="Verdana" w:eastAsia="Calibri" w:hAnsi="Verdana" w:cs="Arial"/>
                <w:bCs/>
                <w:i/>
                <w:iCs/>
                <w:sz w:val="22"/>
                <w:szCs w:val="22"/>
                <w:lang w:val="en-GB"/>
              </w:rPr>
              <w:t>N</w:t>
            </w:r>
            <w:r w:rsidRPr="004F305C">
              <w:rPr>
                <w:rFonts w:ascii="Verdana" w:eastAsia="Calibri" w:hAnsi="Verdana" w:cs="Arial"/>
                <w:bCs/>
                <w:i/>
                <w:iCs/>
                <w:sz w:val="22"/>
                <w:szCs w:val="22"/>
                <w:lang w:val="en-GB"/>
              </w:rPr>
              <w:t xml:space="preserve">ew to </w:t>
            </w:r>
            <w:r w:rsidRPr="005F0D50">
              <w:rPr>
                <w:rFonts w:ascii="Verdana" w:eastAsia="Calibri" w:hAnsi="Verdana" w:cs="Arial"/>
                <w:bCs/>
                <w:i/>
                <w:iCs/>
                <w:sz w:val="22"/>
                <w:szCs w:val="22"/>
                <w:lang w:val="en-GB"/>
              </w:rPr>
              <w:t>P</w:t>
            </w:r>
            <w:r w:rsidRPr="004F305C">
              <w:rPr>
                <w:rFonts w:ascii="Verdana" w:eastAsia="Calibri" w:hAnsi="Verdana" w:cs="Arial"/>
                <w:bCs/>
                <w:i/>
                <w:iCs/>
                <w:sz w:val="22"/>
                <w:szCs w:val="22"/>
                <w:lang w:val="en-GB"/>
              </w:rPr>
              <w:t xml:space="preserve">artnership scheme of education and support. In the meantime, we are taking expressions of interest from interested new partners or those seriously considering partnership. </w:t>
            </w:r>
            <w:r w:rsidRPr="005F0D50">
              <w:rPr>
                <w:rFonts w:ascii="Verdana" w:eastAsia="Calibri" w:hAnsi="Verdana" w:cs="Arial"/>
                <w:bCs/>
                <w:i/>
                <w:iCs/>
                <w:sz w:val="22"/>
                <w:szCs w:val="22"/>
                <w:lang w:val="en-GB"/>
              </w:rPr>
              <w:t>Please follow the link or scan the QR code for more information:</w:t>
            </w:r>
          </w:p>
          <w:p w14:paraId="7C17F770" w14:textId="77777777" w:rsidR="00307D71" w:rsidRPr="005F0D50" w:rsidRDefault="00307D71" w:rsidP="00307D71">
            <w:pPr>
              <w:jc w:val="both"/>
              <w:rPr>
                <w:rFonts w:ascii="Verdana" w:eastAsia="Calibri" w:hAnsi="Verdana" w:cs="Arial"/>
                <w:b/>
                <w:sz w:val="22"/>
                <w:szCs w:val="22"/>
              </w:rPr>
            </w:pPr>
          </w:p>
          <w:p w14:paraId="3E7C8072" w14:textId="77777777" w:rsidR="00307D71" w:rsidRPr="005F0D50" w:rsidRDefault="00307D71" w:rsidP="00307D71">
            <w:pPr>
              <w:jc w:val="both"/>
              <w:rPr>
                <w:rFonts w:ascii="Verdana" w:eastAsia="Calibri" w:hAnsi="Verdana" w:cs="Arial"/>
                <w:b/>
                <w:sz w:val="22"/>
                <w:szCs w:val="22"/>
              </w:rPr>
            </w:pPr>
          </w:p>
          <w:p w14:paraId="49585986" w14:textId="77777777" w:rsidR="00307D71" w:rsidRPr="00F05D19" w:rsidRDefault="00307D71" w:rsidP="00307D71">
            <w:pPr>
              <w:jc w:val="both"/>
              <w:rPr>
                <w:rFonts w:ascii="Verdana" w:eastAsia="Calibri" w:hAnsi="Verdana" w:cs="Arial"/>
                <w:b/>
                <w:color w:val="0070C0"/>
                <w:sz w:val="22"/>
                <w:szCs w:val="22"/>
                <w:lang w:val="en-GB"/>
              </w:rPr>
            </w:pPr>
            <w:hyperlink r:id="rId20" w:history="1">
              <w:r w:rsidRPr="00F05D19">
                <w:rPr>
                  <w:rStyle w:val="Hyperlink"/>
                  <w:rFonts w:eastAsia="Calibri" w:cs="Arial"/>
                  <w:b/>
                  <w:color w:val="0070C0"/>
                  <w:sz w:val="22"/>
                  <w:szCs w:val="22"/>
                  <w:lang w:val="en-GB"/>
                </w:rPr>
                <w:t>https://yhtraininghubs.co.uk/south-yorkshire/south-yorkshire-schemes/new-to-gp-partnership-programme/</w:t>
              </w:r>
            </w:hyperlink>
          </w:p>
          <w:p w14:paraId="5D6F47CA" w14:textId="77777777" w:rsidR="00307D71" w:rsidRPr="005F0D50" w:rsidRDefault="00307D71" w:rsidP="00307D71">
            <w:pPr>
              <w:jc w:val="both"/>
              <w:rPr>
                <w:rFonts w:ascii="Verdana" w:eastAsia="Calibri" w:hAnsi="Verdana" w:cs="Arial"/>
                <w:b/>
                <w:sz w:val="22"/>
                <w:szCs w:val="22"/>
              </w:rPr>
            </w:pPr>
          </w:p>
          <w:p w14:paraId="1121EF9F" w14:textId="77777777" w:rsidR="00307D71" w:rsidRDefault="00307D71" w:rsidP="00307D71">
            <w:pPr>
              <w:jc w:val="both"/>
              <w:rPr>
                <w:rFonts w:ascii="Arial" w:eastAsia="Calibri" w:hAnsi="Arial" w:cs="Arial"/>
                <w:b/>
                <w:sz w:val="22"/>
                <w:szCs w:val="22"/>
              </w:rPr>
            </w:pPr>
          </w:p>
          <w:p w14:paraId="03740FE2" w14:textId="65F944AA" w:rsidR="000A6B0E" w:rsidRDefault="00307D71" w:rsidP="00B57A25">
            <w:pPr>
              <w:ind w:left="1451" w:hanging="1440"/>
              <w:jc w:val="both"/>
              <w:rPr>
                <w:rFonts w:ascii="Verdana" w:eastAsia="Calibri" w:hAnsi="Verdana" w:cs="Arial"/>
                <w:bCs/>
                <w:sz w:val="22"/>
                <w:szCs w:val="22"/>
              </w:rPr>
            </w:pPr>
            <w:r>
              <w:rPr>
                <w:rFonts w:ascii="Verdana" w:eastAsia="Calibri" w:hAnsi="Verdana" w:cs="Arial"/>
                <w:bCs/>
                <w:sz w:val="22"/>
                <w:szCs w:val="22"/>
              </w:rPr>
              <w:t xml:space="preserve"> </w:t>
            </w:r>
            <w:r w:rsidRPr="004F305C">
              <w:rPr>
                <w:rFonts w:ascii="Verdana" w:eastAsia="Calibri" w:hAnsi="Verdana" w:cs="Arial"/>
                <w:bCs/>
                <w:noProof/>
                <w:sz w:val="22"/>
                <w:szCs w:val="22"/>
              </w:rPr>
              <w:drawing>
                <wp:inline distT="0" distB="0" distL="0" distR="0" wp14:anchorId="34B650C2" wp14:editId="5144E550">
                  <wp:extent cx="1181100" cy="1174376"/>
                  <wp:effectExtent l="0" t="0" r="0" b="6985"/>
                  <wp:docPr id="1438266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V="1">
                            <a:off x="0" y="0"/>
                            <a:ext cx="1186771" cy="1180014"/>
                          </a:xfrm>
                          <a:prstGeom prst="rect">
                            <a:avLst/>
                          </a:prstGeom>
                          <a:noFill/>
                          <a:ln>
                            <a:noFill/>
                          </a:ln>
                        </pic:spPr>
                      </pic:pic>
                    </a:graphicData>
                  </a:graphic>
                </wp:inline>
              </w:drawing>
            </w:r>
          </w:p>
          <w:p w14:paraId="0128F243" w14:textId="77777777" w:rsidR="00B57A25" w:rsidRDefault="00B57A25" w:rsidP="00B57A25">
            <w:pPr>
              <w:ind w:left="1451" w:hanging="1440"/>
              <w:jc w:val="both"/>
              <w:rPr>
                <w:rFonts w:ascii="Verdana" w:eastAsia="Calibri" w:hAnsi="Verdana" w:cs="Arial"/>
                <w:bCs/>
                <w:sz w:val="22"/>
                <w:szCs w:val="22"/>
              </w:rPr>
            </w:pPr>
          </w:p>
          <w:p w14:paraId="01479164" w14:textId="77777777" w:rsidR="00B57A25" w:rsidRDefault="00B57A25" w:rsidP="00B57A25">
            <w:pPr>
              <w:ind w:left="1451" w:hanging="1440"/>
              <w:jc w:val="both"/>
              <w:rPr>
                <w:rFonts w:ascii="Verdana" w:eastAsia="Calibri" w:hAnsi="Verdana" w:cs="Arial"/>
                <w:bCs/>
                <w:sz w:val="22"/>
                <w:szCs w:val="22"/>
              </w:rPr>
            </w:pPr>
          </w:p>
          <w:p w14:paraId="1781C04A" w14:textId="77777777" w:rsidR="00B57A25" w:rsidRDefault="00B57A25" w:rsidP="00B57A25">
            <w:pPr>
              <w:ind w:left="1451" w:hanging="1440"/>
              <w:jc w:val="both"/>
              <w:rPr>
                <w:rFonts w:ascii="Verdana" w:eastAsia="Calibri" w:hAnsi="Verdana" w:cs="Arial"/>
                <w:bCs/>
                <w:sz w:val="22"/>
                <w:szCs w:val="22"/>
              </w:rPr>
            </w:pPr>
          </w:p>
          <w:p w14:paraId="7E03D2EE" w14:textId="77777777" w:rsidR="00B57A25" w:rsidRDefault="00B57A25" w:rsidP="00B57A25">
            <w:pPr>
              <w:ind w:left="1451" w:hanging="1440"/>
              <w:jc w:val="both"/>
              <w:rPr>
                <w:rFonts w:ascii="Verdana" w:eastAsia="Calibri" w:hAnsi="Verdana" w:cs="Arial"/>
                <w:bCs/>
                <w:sz w:val="22"/>
                <w:szCs w:val="22"/>
              </w:rPr>
            </w:pPr>
          </w:p>
          <w:p w14:paraId="25EBF193" w14:textId="77777777" w:rsidR="00B57A25" w:rsidRDefault="00B57A25" w:rsidP="00B57A25">
            <w:pPr>
              <w:ind w:left="1451" w:hanging="1440"/>
              <w:jc w:val="both"/>
              <w:rPr>
                <w:rFonts w:ascii="Verdana" w:eastAsia="Calibri" w:hAnsi="Verdana" w:cs="Arial"/>
                <w:bCs/>
                <w:sz w:val="22"/>
                <w:szCs w:val="22"/>
              </w:rPr>
            </w:pPr>
          </w:p>
          <w:p w14:paraId="69B4196F" w14:textId="77777777" w:rsidR="00B57A25" w:rsidRDefault="00B57A25" w:rsidP="00B57A25">
            <w:pPr>
              <w:ind w:left="1451" w:hanging="1440"/>
              <w:jc w:val="both"/>
              <w:rPr>
                <w:rFonts w:ascii="Verdana" w:eastAsia="Calibri" w:hAnsi="Verdana" w:cs="Arial"/>
                <w:bCs/>
                <w:sz w:val="22"/>
                <w:szCs w:val="22"/>
              </w:rPr>
            </w:pPr>
          </w:p>
          <w:p w14:paraId="76D34774" w14:textId="77777777" w:rsidR="00B57A25" w:rsidRDefault="00B57A25" w:rsidP="00B57A25">
            <w:pPr>
              <w:ind w:left="1451" w:hanging="1440"/>
              <w:jc w:val="both"/>
              <w:rPr>
                <w:rFonts w:ascii="Verdana" w:eastAsia="Calibri" w:hAnsi="Verdana" w:cs="Arial"/>
                <w:bCs/>
                <w:sz w:val="22"/>
                <w:szCs w:val="22"/>
              </w:rPr>
            </w:pPr>
          </w:p>
          <w:p w14:paraId="36AFE9B8" w14:textId="77777777" w:rsidR="00B57A25" w:rsidRDefault="00B57A25" w:rsidP="00B57A25">
            <w:pPr>
              <w:ind w:left="1451" w:hanging="1440"/>
              <w:jc w:val="both"/>
              <w:rPr>
                <w:rFonts w:ascii="Verdana" w:eastAsia="Calibri" w:hAnsi="Verdana" w:cs="Arial"/>
                <w:bCs/>
                <w:sz w:val="22"/>
                <w:szCs w:val="22"/>
              </w:rPr>
            </w:pPr>
          </w:p>
          <w:p w14:paraId="1CE1F0B1" w14:textId="77777777" w:rsidR="00B57A25" w:rsidRDefault="00B57A25" w:rsidP="00B57A25">
            <w:pPr>
              <w:ind w:left="1451" w:hanging="1440"/>
              <w:jc w:val="both"/>
              <w:rPr>
                <w:rFonts w:ascii="Verdana" w:eastAsia="Calibri" w:hAnsi="Verdana" w:cs="Arial"/>
                <w:bCs/>
                <w:sz w:val="22"/>
                <w:szCs w:val="22"/>
              </w:rPr>
            </w:pPr>
          </w:p>
          <w:p w14:paraId="582215B2" w14:textId="77777777" w:rsidR="00B57A25" w:rsidRDefault="00B57A25" w:rsidP="00B57A25">
            <w:pPr>
              <w:ind w:left="1451" w:hanging="1440"/>
              <w:jc w:val="both"/>
              <w:rPr>
                <w:rFonts w:ascii="Verdana" w:eastAsia="Calibri" w:hAnsi="Verdana" w:cs="Arial"/>
                <w:bCs/>
                <w:sz w:val="22"/>
                <w:szCs w:val="22"/>
              </w:rPr>
            </w:pPr>
          </w:p>
          <w:p w14:paraId="5D8972B3" w14:textId="77777777" w:rsidR="00B57A25" w:rsidRPr="00B57A25" w:rsidRDefault="00B57A25" w:rsidP="00B57A25">
            <w:pPr>
              <w:ind w:left="1451" w:hanging="1440"/>
              <w:jc w:val="both"/>
              <w:rPr>
                <w:rFonts w:ascii="Verdana" w:eastAsia="Calibri" w:hAnsi="Verdana" w:cs="Arial"/>
                <w:b/>
                <w:bCs/>
                <w:sz w:val="22"/>
                <w:szCs w:val="22"/>
              </w:rPr>
            </w:pPr>
          </w:p>
          <w:p w14:paraId="7A5EF817" w14:textId="35441719" w:rsidR="000A6B0E" w:rsidRDefault="000A6B0E" w:rsidP="000A6B0E">
            <w:pPr>
              <w:pStyle w:val="BodyTextIndent"/>
              <w:ind w:left="0"/>
              <w:rPr>
                <w:b/>
                <w:bCs/>
                <w:color w:val="0070C0"/>
              </w:rPr>
            </w:pPr>
            <w:proofErr w:type="gramStart"/>
            <w:r>
              <w:rPr>
                <w:b/>
                <w:bCs/>
                <w:color w:val="0070C0"/>
              </w:rPr>
              <w:t>Continued  . . .</w:t>
            </w:r>
            <w:proofErr w:type="gramEnd"/>
            <w:r>
              <w:rPr>
                <w:b/>
                <w:bCs/>
                <w:color w:val="0070C0"/>
              </w:rPr>
              <w:t xml:space="preserve"> . . .  .</w:t>
            </w:r>
          </w:p>
          <w:p w14:paraId="44C2FBE9" w14:textId="77777777" w:rsidR="000A6B0E" w:rsidRPr="002C224B" w:rsidRDefault="000A6B0E" w:rsidP="000A6B0E">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sidRPr="00686556">
              <w:rPr>
                <w:b/>
                <w:bCs/>
                <w:color w:val="0070C0"/>
              </w:rPr>
              <w:lastRenderedPageBreak/>
              <w:t>GPC ADVICE</w:t>
            </w:r>
            <w:r>
              <w:rPr>
                <w:b/>
                <w:bCs/>
                <w:color w:val="0070C0"/>
              </w:rPr>
              <w:t xml:space="preserve">                                                        </w:t>
            </w:r>
          </w:p>
          <w:p w14:paraId="5F33350D" w14:textId="53ACD9DF" w:rsidR="00600D2B" w:rsidRPr="002C224B" w:rsidRDefault="00686556" w:rsidP="6AADE5DF">
            <w:pPr>
              <w:pStyle w:val="BodyTextIndent"/>
              <w:ind w:left="720"/>
              <w:rPr>
                <w:b/>
                <w:bCs/>
                <w:color w:val="0070C0"/>
              </w:rPr>
            </w:pPr>
            <w:r w:rsidRPr="6AADE5DF">
              <w:rPr>
                <w:b/>
                <w:bCs/>
                <w:color w:val="0070C0"/>
              </w:rPr>
              <w:t xml:space="preserve">                                               </w:t>
            </w:r>
          </w:p>
          <w:p w14:paraId="0D9A883F" w14:textId="0BD1BCC6" w:rsidR="00571976" w:rsidRPr="00EA1805" w:rsidRDefault="009E6C78" w:rsidP="00571976">
            <w:pPr>
              <w:pStyle w:val="Heading2"/>
              <w:rPr>
                <w:rStyle w:val="eop"/>
                <w:color w:val="0065CC"/>
                <w:szCs w:val="36"/>
              </w:rPr>
            </w:pPr>
            <w:bookmarkStart w:id="1" w:name="_Hlk142659123"/>
            <w:r>
              <w:rPr>
                <w:color w:val="0065CC"/>
                <w:szCs w:val="36"/>
              </w:rPr>
              <w:t>Update from GPC</w:t>
            </w:r>
          </w:p>
          <w:p w14:paraId="039F59CD" w14:textId="77777777" w:rsidR="00114E11" w:rsidRDefault="00114E11" w:rsidP="00571976">
            <w:pPr>
              <w:rPr>
                <w:rFonts w:asciiTheme="minorHAnsi" w:eastAsiaTheme="minorEastAsia" w:hAnsiTheme="minorHAnsi" w:cstheme="minorBidi"/>
                <w:noProof/>
              </w:rPr>
            </w:pPr>
          </w:p>
          <w:p w14:paraId="4D375011" w14:textId="5B5F4882" w:rsidR="009E6C78" w:rsidRPr="009E6C78" w:rsidRDefault="009E6C78" w:rsidP="009E6C78">
            <w:pPr>
              <w:jc w:val="both"/>
              <w:rPr>
                <w:rFonts w:ascii="Verdana" w:hAnsi="Verdana"/>
                <w:color w:val="212121"/>
                <w:sz w:val="22"/>
                <w:szCs w:val="22"/>
                <w:lang w:val="en-GB"/>
              </w:rPr>
            </w:pPr>
            <w:r w:rsidRPr="009E6C78">
              <w:rPr>
                <w:rFonts w:ascii="Verdana" w:hAnsi="Verdana"/>
                <w:color w:val="212121"/>
                <w:sz w:val="22"/>
                <w:szCs w:val="22"/>
                <w:lang w:val="en-GB"/>
              </w:rPr>
              <w:t xml:space="preserve">It may appear quiet on the GPCE front, while we are focused on negotiations with Government, DHSC and NHSE, which we anticipate will conclude </w:t>
            </w:r>
            <w:r>
              <w:rPr>
                <w:rFonts w:ascii="Verdana" w:hAnsi="Verdana"/>
                <w:color w:val="212121"/>
                <w:sz w:val="22"/>
                <w:szCs w:val="22"/>
                <w:lang w:val="en-GB"/>
              </w:rPr>
              <w:t>in Februa</w:t>
            </w:r>
            <w:r w:rsidR="00750275">
              <w:rPr>
                <w:rFonts w:ascii="Verdana" w:hAnsi="Verdana"/>
                <w:color w:val="212121"/>
                <w:sz w:val="22"/>
                <w:szCs w:val="22"/>
                <w:lang w:val="en-GB"/>
              </w:rPr>
              <w:t>ry</w:t>
            </w:r>
            <w:r w:rsidRPr="009E6C78">
              <w:rPr>
                <w:rFonts w:ascii="Verdana" w:hAnsi="Verdana"/>
                <w:color w:val="212121"/>
                <w:sz w:val="22"/>
                <w:szCs w:val="22"/>
                <w:lang w:val="en-GB"/>
              </w:rPr>
              <w:t xml:space="preserve">. The Secretary of State, Wes Streeting wrote to me last week, and I shall be meeting the Minister for Primary Care, Stephen Kinnock later this week. </w:t>
            </w:r>
          </w:p>
          <w:p w14:paraId="5E0772F1" w14:textId="77777777" w:rsidR="009E6C78" w:rsidRPr="009E6C78" w:rsidRDefault="009E6C78" w:rsidP="009E6C78">
            <w:pPr>
              <w:jc w:val="both"/>
              <w:rPr>
                <w:rFonts w:ascii="Verdana" w:hAnsi="Verdana"/>
                <w:color w:val="212121"/>
                <w:sz w:val="22"/>
                <w:szCs w:val="22"/>
                <w:lang w:val="en-GB"/>
              </w:rPr>
            </w:pPr>
          </w:p>
          <w:p w14:paraId="5ED16E6D" w14:textId="77777777" w:rsidR="009E6C78" w:rsidRDefault="009E6C78" w:rsidP="009E6C78">
            <w:pPr>
              <w:jc w:val="both"/>
              <w:rPr>
                <w:rFonts w:ascii="Verdana" w:hAnsi="Verdana"/>
                <w:color w:val="212121"/>
                <w:sz w:val="22"/>
                <w:szCs w:val="22"/>
                <w:lang w:val="en-GB"/>
              </w:rPr>
            </w:pPr>
            <w:r w:rsidRPr="009E6C78">
              <w:rPr>
                <w:rFonts w:ascii="Verdana" w:hAnsi="Verdana"/>
                <w:color w:val="212121"/>
                <w:sz w:val="22"/>
                <w:szCs w:val="22"/>
                <w:lang w:val="en-GB"/>
              </w:rPr>
              <w:t xml:space="preserve">Government is </w:t>
            </w:r>
            <w:proofErr w:type="gramStart"/>
            <w:r w:rsidRPr="009E6C78">
              <w:rPr>
                <w:rFonts w:ascii="Verdana" w:hAnsi="Verdana"/>
                <w:color w:val="212121"/>
                <w:sz w:val="22"/>
                <w:szCs w:val="22"/>
                <w:lang w:val="en-GB"/>
              </w:rPr>
              <w:t>well aware</w:t>
            </w:r>
            <w:proofErr w:type="gramEnd"/>
            <w:r w:rsidRPr="009E6C78">
              <w:rPr>
                <w:rFonts w:ascii="Verdana" w:hAnsi="Verdana"/>
                <w:color w:val="212121"/>
                <w:sz w:val="22"/>
                <w:szCs w:val="22"/>
                <w:lang w:val="en-GB"/>
              </w:rPr>
              <w:t xml:space="preserve"> of the upcoming Special England LMC Conference on Wednesday 19 March to focus on potential ‘</w:t>
            </w:r>
            <w:r w:rsidRPr="009E6C78">
              <w:rPr>
                <w:rFonts w:ascii="Verdana" w:hAnsi="Verdana"/>
                <w:i/>
                <w:iCs/>
                <w:color w:val="212121"/>
                <w:sz w:val="22"/>
                <w:szCs w:val="22"/>
                <w:lang w:val="en-GB"/>
              </w:rPr>
              <w:t>escalatory steps needed to ensure the survival of what still remains of English general practice’</w:t>
            </w:r>
            <w:r w:rsidRPr="009E6C78">
              <w:rPr>
                <w:rFonts w:ascii="Verdana" w:hAnsi="Verdana"/>
                <w:color w:val="212121"/>
                <w:sz w:val="22"/>
                <w:szCs w:val="22"/>
                <w:lang w:val="en-GB"/>
              </w:rPr>
              <w:t xml:space="preserve"> (further details below), and the lack of GP employment opportunities. The Special Conference is also to consider the 2025-26 offer from the DHSC / NHSE. The key </w:t>
            </w:r>
            <w:proofErr w:type="gramStart"/>
            <w:r w:rsidRPr="009E6C78">
              <w:rPr>
                <w:rFonts w:ascii="Verdana" w:hAnsi="Verdana"/>
                <w:color w:val="212121"/>
                <w:sz w:val="22"/>
                <w:szCs w:val="22"/>
                <w:lang w:val="en-GB"/>
              </w:rPr>
              <w:t>milestone</w:t>
            </w:r>
            <w:proofErr w:type="gramEnd"/>
            <w:r w:rsidRPr="009E6C78">
              <w:rPr>
                <w:rFonts w:ascii="Verdana" w:hAnsi="Verdana"/>
                <w:color w:val="212121"/>
                <w:sz w:val="22"/>
                <w:szCs w:val="22"/>
                <w:lang w:val="en-GB"/>
              </w:rPr>
              <w:t xml:space="preserve"> however, was always going to be the Spring 2025 three year spending review – Treasury's instruction manual for planned costs between now and 2028. This is where, together with the </w:t>
            </w:r>
            <w:hyperlink r:id="rId22" w:history="1">
              <w:r w:rsidRPr="009E6C78">
                <w:rPr>
                  <w:rStyle w:val="Hyperlink"/>
                  <w:sz w:val="22"/>
                  <w:szCs w:val="22"/>
                  <w:lang w:val="en-GB"/>
                </w:rPr>
                <w:t>NHS Ten Year Plan</w:t>
              </w:r>
            </w:hyperlink>
            <w:r w:rsidRPr="009E6C78">
              <w:rPr>
                <w:rFonts w:ascii="Verdana" w:hAnsi="Verdana"/>
                <w:color w:val="212121"/>
                <w:sz w:val="22"/>
                <w:szCs w:val="22"/>
                <w:lang w:val="en-GB"/>
              </w:rPr>
              <w:t xml:space="preserve">, we need to see practice resource restoration set out and a new substantive contract for practices across England, as iterated in our manifesto </w:t>
            </w:r>
            <w:hyperlink r:id="rId23" w:history="1">
              <w:r w:rsidRPr="009E6C78">
                <w:rPr>
                  <w:rStyle w:val="Hyperlink"/>
                  <w:sz w:val="22"/>
                  <w:szCs w:val="22"/>
                  <w:lang w:val="en-GB"/>
                </w:rPr>
                <w:t>Patients First</w:t>
              </w:r>
            </w:hyperlink>
            <w:r w:rsidRPr="009E6C78">
              <w:rPr>
                <w:rFonts w:ascii="Verdana" w:hAnsi="Verdana"/>
                <w:color w:val="212121"/>
                <w:sz w:val="22"/>
                <w:szCs w:val="22"/>
                <w:lang w:val="en-GB"/>
              </w:rPr>
              <w:t>.</w:t>
            </w:r>
          </w:p>
          <w:p w14:paraId="5CF3424A" w14:textId="77777777" w:rsidR="000A6B0E" w:rsidRPr="009E6C78" w:rsidRDefault="000A6B0E" w:rsidP="009E6C78">
            <w:pPr>
              <w:jc w:val="both"/>
              <w:rPr>
                <w:rFonts w:ascii="Verdana" w:hAnsi="Verdana"/>
                <w:color w:val="212121"/>
                <w:sz w:val="22"/>
                <w:szCs w:val="22"/>
                <w:lang w:val="en-GB"/>
              </w:rPr>
            </w:pPr>
          </w:p>
          <w:bookmarkEnd w:id="1"/>
          <w:p w14:paraId="295DA71A" w14:textId="10219BEB" w:rsidR="008B7259" w:rsidRDefault="003D3698" w:rsidP="008B7259">
            <w:pPr>
              <w:pStyle w:val="Heading2"/>
              <w:rPr>
                <w:color w:val="0065CC"/>
                <w:szCs w:val="36"/>
              </w:rPr>
            </w:pPr>
            <w:r>
              <w:rPr>
                <w:color w:val="0065CC"/>
                <w:szCs w:val="36"/>
              </w:rPr>
              <w:t xml:space="preserve">National </w:t>
            </w:r>
            <w:r w:rsidR="008B7259">
              <w:rPr>
                <w:color w:val="0065CC"/>
                <w:szCs w:val="36"/>
              </w:rPr>
              <w:t>Collective Action Tracker Survey</w:t>
            </w:r>
          </w:p>
          <w:p w14:paraId="1D79744A" w14:textId="77777777" w:rsidR="008B7259" w:rsidRDefault="008B7259" w:rsidP="00AD147A">
            <w:pPr>
              <w:jc w:val="both"/>
              <w:rPr>
                <w:rFonts w:asciiTheme="minorHAnsi" w:hAnsiTheme="minorHAnsi" w:cstheme="minorHAnsi"/>
                <w:b/>
                <w:bCs/>
              </w:rPr>
            </w:pPr>
          </w:p>
          <w:p w14:paraId="4B2FA9DB" w14:textId="58DA6DF2" w:rsidR="008B7259" w:rsidRPr="008B7259" w:rsidRDefault="008B7259" w:rsidP="6AADE5DF">
            <w:pPr>
              <w:jc w:val="both"/>
              <w:rPr>
                <w:rFonts w:ascii="Verdana" w:hAnsi="Verdana" w:cstheme="minorBidi"/>
                <w:sz w:val="22"/>
                <w:szCs w:val="22"/>
                <w:lang w:val="en-GB"/>
              </w:rPr>
            </w:pPr>
            <w:r w:rsidRPr="6AADE5DF">
              <w:rPr>
                <w:rFonts w:ascii="Verdana" w:hAnsi="Verdana" w:cstheme="minorBidi"/>
                <w:sz w:val="22"/>
                <w:szCs w:val="22"/>
                <w:lang w:val="en-GB"/>
              </w:rPr>
              <w:t xml:space="preserve">Thank you to those who have participated in the </w:t>
            </w:r>
            <w:r w:rsidR="25D83156" w:rsidRPr="6AADE5DF">
              <w:rPr>
                <w:rFonts w:ascii="Verdana" w:hAnsi="Verdana" w:cstheme="minorBidi"/>
                <w:sz w:val="22"/>
                <w:szCs w:val="22"/>
                <w:lang w:val="en-GB"/>
              </w:rPr>
              <w:t xml:space="preserve">National </w:t>
            </w:r>
            <w:r w:rsidRPr="6AADE5DF">
              <w:rPr>
                <w:rFonts w:ascii="Verdana" w:hAnsi="Verdana" w:cstheme="minorBidi"/>
                <w:sz w:val="22"/>
                <w:szCs w:val="22"/>
                <w:lang w:val="en-GB"/>
              </w:rPr>
              <w:t xml:space="preserve">collective action tracker surveys </w:t>
            </w:r>
            <w:r w:rsidR="7E7A4048" w:rsidRPr="6AADE5DF">
              <w:rPr>
                <w:rFonts w:ascii="Verdana" w:hAnsi="Verdana" w:cstheme="minorBidi"/>
                <w:sz w:val="22"/>
                <w:szCs w:val="22"/>
                <w:lang w:val="en-GB"/>
              </w:rPr>
              <w:t xml:space="preserve">from </w:t>
            </w:r>
            <w:r w:rsidRPr="6AADE5DF">
              <w:rPr>
                <w:rFonts w:ascii="Verdana" w:hAnsi="Verdana" w:cstheme="minorBidi"/>
                <w:sz w:val="22"/>
                <w:szCs w:val="22"/>
                <w:lang w:val="en-GB"/>
              </w:rPr>
              <w:t>so far.</w:t>
            </w:r>
          </w:p>
          <w:p w14:paraId="7E940E72" w14:textId="77777777" w:rsidR="008B7259" w:rsidRPr="008B7259" w:rsidRDefault="008B7259" w:rsidP="008B7259">
            <w:pPr>
              <w:jc w:val="both"/>
              <w:rPr>
                <w:rFonts w:ascii="Verdana" w:hAnsi="Verdana" w:cstheme="minorHAnsi"/>
                <w:sz w:val="22"/>
                <w:szCs w:val="22"/>
                <w:lang w:val="en-GB"/>
              </w:rPr>
            </w:pPr>
            <w:r w:rsidRPr="008B7259">
              <w:rPr>
                <w:rFonts w:ascii="Verdana" w:hAnsi="Verdana" w:cstheme="minorHAnsi"/>
                <w:sz w:val="22"/>
                <w:szCs w:val="22"/>
                <w:lang w:val="en-GB"/>
              </w:rPr>
              <w:t> </w:t>
            </w:r>
          </w:p>
          <w:p w14:paraId="10FB2E18" w14:textId="1E94F969" w:rsidR="008B7259" w:rsidRPr="008B7259" w:rsidRDefault="008B7259" w:rsidP="008B7259">
            <w:pPr>
              <w:jc w:val="both"/>
              <w:rPr>
                <w:rFonts w:ascii="Verdana" w:hAnsi="Verdana" w:cstheme="minorHAnsi"/>
                <w:sz w:val="22"/>
                <w:szCs w:val="22"/>
                <w:lang w:val="en-GB"/>
              </w:rPr>
            </w:pPr>
            <w:r w:rsidRPr="008B7259">
              <w:rPr>
                <w:rFonts w:ascii="Verdana" w:hAnsi="Verdana" w:cstheme="minorHAnsi"/>
                <w:sz w:val="22"/>
                <w:szCs w:val="22"/>
                <w:lang w:val="en-GB"/>
              </w:rPr>
              <w:t>The February survey will open on Monday 17 February and close at 5pm on Sunday 2 March. The </w:t>
            </w:r>
            <w:hyperlink r:id="rId24" w:tgtFrame="_blank" w:tooltip="Protected by Outlook: https://www.surveymonkey.com/r/BMA_Feb_GP_Action_Tracker. Click or tap to follow the link." w:history="1">
              <w:r w:rsidRPr="008B7259">
                <w:rPr>
                  <w:rStyle w:val="Hyperlink"/>
                  <w:rFonts w:cstheme="minorHAnsi"/>
                  <w:sz w:val="22"/>
                  <w:szCs w:val="22"/>
                  <w:lang w:val="en-GB"/>
                </w:rPr>
                <w:t>survey link</w:t>
              </w:r>
            </w:hyperlink>
            <w:r w:rsidRPr="008B7259">
              <w:rPr>
                <w:rFonts w:ascii="Verdana" w:hAnsi="Verdana" w:cstheme="minorHAnsi"/>
                <w:sz w:val="22"/>
                <w:szCs w:val="22"/>
                <w:lang w:val="en-GB"/>
              </w:rPr>
              <w:t> will be shared via the bulletin, social media and SMS messages will be sent to GP partner members on Monday, asking them to provide information of the collective actions that they are undertaking.  We appreciate your efforts in participating, especially given current workloads and the understandable sense of survey fatigue.</w:t>
            </w:r>
          </w:p>
          <w:p w14:paraId="0F23F9CE" w14:textId="77777777" w:rsidR="008B7259" w:rsidRPr="008B7259" w:rsidRDefault="008B7259" w:rsidP="008B7259">
            <w:pPr>
              <w:jc w:val="both"/>
              <w:rPr>
                <w:rFonts w:ascii="Verdana" w:hAnsi="Verdana" w:cstheme="minorHAnsi"/>
                <w:sz w:val="22"/>
                <w:szCs w:val="22"/>
                <w:lang w:val="en-GB"/>
              </w:rPr>
            </w:pPr>
            <w:r w:rsidRPr="008B7259">
              <w:rPr>
                <w:rFonts w:ascii="Verdana" w:hAnsi="Verdana" w:cstheme="minorHAnsi"/>
                <w:sz w:val="22"/>
                <w:szCs w:val="22"/>
                <w:lang w:val="en-GB"/>
              </w:rPr>
              <w:t> </w:t>
            </w:r>
          </w:p>
          <w:p w14:paraId="72331851" w14:textId="77777777" w:rsidR="008B7259" w:rsidRPr="008B7259" w:rsidRDefault="008B7259" w:rsidP="008B7259">
            <w:pPr>
              <w:jc w:val="both"/>
              <w:rPr>
                <w:rFonts w:ascii="Verdana" w:hAnsi="Verdana" w:cstheme="minorHAnsi"/>
                <w:sz w:val="22"/>
                <w:szCs w:val="22"/>
                <w:lang w:val="en-GB"/>
              </w:rPr>
            </w:pPr>
            <w:r w:rsidRPr="008B7259">
              <w:rPr>
                <w:rFonts w:ascii="Verdana" w:hAnsi="Verdana" w:cstheme="minorHAnsi"/>
                <w:sz w:val="22"/>
                <w:szCs w:val="22"/>
                <w:lang w:val="en-GB"/>
              </w:rPr>
              <w:t>The more responses we receive, the better we can understand the collective actions being taken across the country. This data is crucial for effectively advocating for change with the government. To gain further insight, we have added a question to the tracker survey asking about any factors that may be preventing practices from taking any or more action. This will help us identify and address potential barriers.</w:t>
            </w:r>
          </w:p>
          <w:p w14:paraId="6707AA44" w14:textId="77777777" w:rsidR="008B7259" w:rsidRDefault="008B7259" w:rsidP="00AD147A">
            <w:pPr>
              <w:jc w:val="both"/>
              <w:rPr>
                <w:rFonts w:asciiTheme="minorHAnsi" w:hAnsiTheme="minorHAnsi" w:cstheme="minorHAnsi"/>
                <w:b/>
                <w:bCs/>
              </w:rPr>
            </w:pPr>
          </w:p>
          <w:p w14:paraId="7C5B572F" w14:textId="77777777" w:rsidR="00F05D19" w:rsidRDefault="00F05D19" w:rsidP="00AD147A">
            <w:pPr>
              <w:jc w:val="both"/>
              <w:rPr>
                <w:rFonts w:asciiTheme="minorHAnsi" w:hAnsiTheme="minorHAnsi" w:cstheme="minorHAnsi"/>
                <w:b/>
                <w:bCs/>
              </w:rPr>
            </w:pPr>
          </w:p>
          <w:p w14:paraId="31BC6597" w14:textId="0665B7F8" w:rsidR="00F05D19" w:rsidRPr="00D858FA" w:rsidRDefault="00F05D19" w:rsidP="00AD147A">
            <w:pPr>
              <w:jc w:val="both"/>
              <w:rPr>
                <w:rFonts w:asciiTheme="minorHAnsi" w:hAnsiTheme="minorHAnsi" w:cstheme="minorHAnsi"/>
                <w:b/>
                <w:bCs/>
              </w:rPr>
            </w:pPr>
          </w:p>
        </w:tc>
      </w:tr>
      <w:tr w:rsidR="00170714" w14:paraId="619787CF" w14:textId="77777777" w:rsidTr="6AADE5DF">
        <w:trPr>
          <w:trHeight w:val="68"/>
        </w:trPr>
        <w:tc>
          <w:tcPr>
            <w:tcW w:w="2668" w:type="dxa"/>
            <w:shd w:val="clear" w:color="auto" w:fill="0066CC"/>
          </w:tcPr>
          <w:p w14:paraId="3C417696" w14:textId="77777777" w:rsidR="00170714" w:rsidRDefault="00170714" w:rsidP="003B32F2">
            <w:pPr>
              <w:pStyle w:val="TableofContentsHeading"/>
            </w:pPr>
          </w:p>
        </w:tc>
        <w:tc>
          <w:tcPr>
            <w:tcW w:w="8355" w:type="dxa"/>
          </w:tcPr>
          <w:p w14:paraId="366F297E" w14:textId="4BDA51D7" w:rsidR="005F560A" w:rsidRPr="00ED488D" w:rsidRDefault="005F560A" w:rsidP="00ED488D">
            <w:pPr>
              <w:jc w:val="both"/>
              <w:rPr>
                <w:rFonts w:ascii="Verdana" w:eastAsia="Aptos" w:hAnsi="Verdana" w:cstheme="minorHAnsi"/>
                <w:sz w:val="22"/>
                <w:szCs w:val="22"/>
                <w:lang w:val="en-GB"/>
                <w14:ligatures w14:val="standardContextual"/>
              </w:rPr>
            </w:pP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3520" w14:textId="77777777" w:rsidR="00654A7F" w:rsidRDefault="00654A7F">
      <w:r>
        <w:separator/>
      </w:r>
    </w:p>
  </w:endnote>
  <w:endnote w:type="continuationSeparator" w:id="0">
    <w:p w14:paraId="6A242AC3" w14:textId="77777777" w:rsidR="00654A7F" w:rsidRDefault="0065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A749" w14:textId="77777777" w:rsidR="00654A7F" w:rsidRDefault="00654A7F">
      <w:r>
        <w:separator/>
      </w:r>
    </w:p>
  </w:footnote>
  <w:footnote w:type="continuationSeparator" w:id="0">
    <w:p w14:paraId="6E01FCFF" w14:textId="77777777" w:rsidR="00654A7F" w:rsidRDefault="00654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3"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24"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5"/>
  </w:num>
  <w:num w:numId="2" w16cid:durableId="1801337260">
    <w:abstractNumId w:val="1"/>
  </w:num>
  <w:num w:numId="3" w16cid:durableId="1417559834">
    <w:abstractNumId w:val="0"/>
  </w:num>
  <w:num w:numId="4" w16cid:durableId="1547108538">
    <w:abstractNumId w:val="30"/>
  </w:num>
  <w:num w:numId="5" w16cid:durableId="1416904075">
    <w:abstractNumId w:val="28"/>
  </w:num>
  <w:num w:numId="6" w16cid:durableId="149715532">
    <w:abstractNumId w:val="24"/>
  </w:num>
  <w:num w:numId="7" w16cid:durableId="81996608">
    <w:abstractNumId w:val="15"/>
  </w:num>
  <w:num w:numId="8" w16cid:durableId="1715227598">
    <w:abstractNumId w:val="26"/>
  </w:num>
  <w:num w:numId="9" w16cid:durableId="1481388645">
    <w:abstractNumId w:val="6"/>
  </w:num>
  <w:num w:numId="10" w16cid:durableId="1005403774">
    <w:abstractNumId w:val="11"/>
  </w:num>
  <w:num w:numId="11" w16cid:durableId="1346395538">
    <w:abstractNumId w:val="2"/>
  </w:num>
  <w:num w:numId="12" w16cid:durableId="886574387">
    <w:abstractNumId w:val="23"/>
  </w:num>
  <w:num w:numId="13" w16cid:durableId="1917469978">
    <w:abstractNumId w:val="21"/>
  </w:num>
  <w:num w:numId="14" w16cid:durableId="472404943">
    <w:abstractNumId w:val="13"/>
  </w:num>
  <w:num w:numId="15" w16cid:durableId="373192872">
    <w:abstractNumId w:val="16"/>
  </w:num>
  <w:num w:numId="16" w16cid:durableId="2073576783">
    <w:abstractNumId w:val="8"/>
  </w:num>
  <w:num w:numId="17" w16cid:durableId="28338178">
    <w:abstractNumId w:val="12"/>
  </w:num>
  <w:num w:numId="18" w16cid:durableId="1752460871">
    <w:abstractNumId w:val="22"/>
  </w:num>
  <w:num w:numId="19" w16cid:durableId="765924137">
    <w:abstractNumId w:val="20"/>
  </w:num>
  <w:num w:numId="20" w16cid:durableId="1496148406">
    <w:abstractNumId w:val="14"/>
  </w:num>
  <w:num w:numId="21" w16cid:durableId="1098021718">
    <w:abstractNumId w:val="9"/>
  </w:num>
  <w:num w:numId="22" w16cid:durableId="1733045944">
    <w:abstractNumId w:val="27"/>
  </w:num>
  <w:num w:numId="23" w16cid:durableId="1957442215">
    <w:abstractNumId w:val="10"/>
  </w:num>
  <w:num w:numId="24" w16cid:durableId="2072576686">
    <w:abstractNumId w:val="25"/>
  </w:num>
  <w:num w:numId="25" w16cid:durableId="282885283">
    <w:abstractNumId w:val="19"/>
  </w:num>
  <w:num w:numId="26" w16cid:durableId="1179196159">
    <w:abstractNumId w:val="29"/>
  </w:num>
  <w:num w:numId="27" w16cid:durableId="2095472671">
    <w:abstractNumId w:val="17"/>
  </w:num>
  <w:num w:numId="28" w16cid:durableId="1094202578">
    <w:abstractNumId w:val="18"/>
  </w:num>
  <w:num w:numId="29" w16cid:durableId="2103990339">
    <w:abstractNumId w:val="3"/>
  </w:num>
  <w:num w:numId="30" w16cid:durableId="272370695">
    <w:abstractNumId w:val="7"/>
  </w:num>
  <w:num w:numId="31" w16cid:durableId="90533792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2EC3"/>
    <w:rsid w:val="000034C8"/>
    <w:rsid w:val="000049DF"/>
    <w:rsid w:val="00007A81"/>
    <w:rsid w:val="00010587"/>
    <w:rsid w:val="000120E3"/>
    <w:rsid w:val="00012813"/>
    <w:rsid w:val="0001339B"/>
    <w:rsid w:val="00013910"/>
    <w:rsid w:val="00013E8B"/>
    <w:rsid w:val="000150C2"/>
    <w:rsid w:val="00020917"/>
    <w:rsid w:val="0002121B"/>
    <w:rsid w:val="000221D4"/>
    <w:rsid w:val="00022C56"/>
    <w:rsid w:val="0002471B"/>
    <w:rsid w:val="00025D66"/>
    <w:rsid w:val="000264EA"/>
    <w:rsid w:val="00033DCF"/>
    <w:rsid w:val="000367D1"/>
    <w:rsid w:val="0003784B"/>
    <w:rsid w:val="00037900"/>
    <w:rsid w:val="00041F21"/>
    <w:rsid w:val="0004530B"/>
    <w:rsid w:val="000453C2"/>
    <w:rsid w:val="00046FC1"/>
    <w:rsid w:val="00047BE3"/>
    <w:rsid w:val="0005021E"/>
    <w:rsid w:val="000508D5"/>
    <w:rsid w:val="00052E2B"/>
    <w:rsid w:val="00054D9C"/>
    <w:rsid w:val="00055D22"/>
    <w:rsid w:val="00056C50"/>
    <w:rsid w:val="00060409"/>
    <w:rsid w:val="000624EE"/>
    <w:rsid w:val="00064770"/>
    <w:rsid w:val="00064ABB"/>
    <w:rsid w:val="000728E7"/>
    <w:rsid w:val="000741FC"/>
    <w:rsid w:val="00076E34"/>
    <w:rsid w:val="0008500C"/>
    <w:rsid w:val="00086ED7"/>
    <w:rsid w:val="00090788"/>
    <w:rsid w:val="00090CDF"/>
    <w:rsid w:val="0009447E"/>
    <w:rsid w:val="00094687"/>
    <w:rsid w:val="00096985"/>
    <w:rsid w:val="000978DE"/>
    <w:rsid w:val="000A0174"/>
    <w:rsid w:val="000A0DB7"/>
    <w:rsid w:val="000A2092"/>
    <w:rsid w:val="000A20E3"/>
    <w:rsid w:val="000A3616"/>
    <w:rsid w:val="000A475B"/>
    <w:rsid w:val="000A5415"/>
    <w:rsid w:val="000A615C"/>
    <w:rsid w:val="000A6B0E"/>
    <w:rsid w:val="000A6F18"/>
    <w:rsid w:val="000A72D2"/>
    <w:rsid w:val="000A7BFD"/>
    <w:rsid w:val="000B0BC4"/>
    <w:rsid w:val="000B5222"/>
    <w:rsid w:val="000B5527"/>
    <w:rsid w:val="000C2633"/>
    <w:rsid w:val="000C5237"/>
    <w:rsid w:val="000C573B"/>
    <w:rsid w:val="000C74EC"/>
    <w:rsid w:val="000D333F"/>
    <w:rsid w:val="000D34E5"/>
    <w:rsid w:val="000D493C"/>
    <w:rsid w:val="000D6609"/>
    <w:rsid w:val="000D7B3D"/>
    <w:rsid w:val="000E1350"/>
    <w:rsid w:val="000E193F"/>
    <w:rsid w:val="000E27A8"/>
    <w:rsid w:val="000E35AF"/>
    <w:rsid w:val="000E3963"/>
    <w:rsid w:val="000E3EB9"/>
    <w:rsid w:val="000E493D"/>
    <w:rsid w:val="000E67DF"/>
    <w:rsid w:val="000F3BD9"/>
    <w:rsid w:val="000F60B0"/>
    <w:rsid w:val="000F6411"/>
    <w:rsid w:val="000F759E"/>
    <w:rsid w:val="00100887"/>
    <w:rsid w:val="00100E4A"/>
    <w:rsid w:val="00101DBC"/>
    <w:rsid w:val="00104EBC"/>
    <w:rsid w:val="001068AF"/>
    <w:rsid w:val="00110DC9"/>
    <w:rsid w:val="00111B68"/>
    <w:rsid w:val="00114C6C"/>
    <w:rsid w:val="00114E11"/>
    <w:rsid w:val="0011545E"/>
    <w:rsid w:val="00115C5D"/>
    <w:rsid w:val="0011648E"/>
    <w:rsid w:val="00120EC0"/>
    <w:rsid w:val="001228C1"/>
    <w:rsid w:val="00124974"/>
    <w:rsid w:val="00131161"/>
    <w:rsid w:val="0013268C"/>
    <w:rsid w:val="00134056"/>
    <w:rsid w:val="001353E8"/>
    <w:rsid w:val="00135AF8"/>
    <w:rsid w:val="00135C4B"/>
    <w:rsid w:val="00137D62"/>
    <w:rsid w:val="00143DB8"/>
    <w:rsid w:val="001477B0"/>
    <w:rsid w:val="0014788D"/>
    <w:rsid w:val="001510DD"/>
    <w:rsid w:val="00151E04"/>
    <w:rsid w:val="00152026"/>
    <w:rsid w:val="0015438C"/>
    <w:rsid w:val="001545D5"/>
    <w:rsid w:val="00162EC7"/>
    <w:rsid w:val="00166039"/>
    <w:rsid w:val="00166952"/>
    <w:rsid w:val="0016784E"/>
    <w:rsid w:val="00167EF6"/>
    <w:rsid w:val="00170714"/>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7121"/>
    <w:rsid w:val="001872CC"/>
    <w:rsid w:val="001872D9"/>
    <w:rsid w:val="00187524"/>
    <w:rsid w:val="00191D2D"/>
    <w:rsid w:val="0019243F"/>
    <w:rsid w:val="00195E5A"/>
    <w:rsid w:val="001965ED"/>
    <w:rsid w:val="001A0159"/>
    <w:rsid w:val="001A0764"/>
    <w:rsid w:val="001A0D18"/>
    <w:rsid w:val="001A22CB"/>
    <w:rsid w:val="001A73A5"/>
    <w:rsid w:val="001B2F4B"/>
    <w:rsid w:val="001B7306"/>
    <w:rsid w:val="001B76BC"/>
    <w:rsid w:val="001B7A07"/>
    <w:rsid w:val="001C013D"/>
    <w:rsid w:val="001C05FF"/>
    <w:rsid w:val="001C36A2"/>
    <w:rsid w:val="001C4E7F"/>
    <w:rsid w:val="001C513D"/>
    <w:rsid w:val="001C629A"/>
    <w:rsid w:val="001C6999"/>
    <w:rsid w:val="001D0C85"/>
    <w:rsid w:val="001D18FB"/>
    <w:rsid w:val="001D24A7"/>
    <w:rsid w:val="001D25C1"/>
    <w:rsid w:val="001D2643"/>
    <w:rsid w:val="001D3986"/>
    <w:rsid w:val="001D3B41"/>
    <w:rsid w:val="001D59BD"/>
    <w:rsid w:val="001D7FDF"/>
    <w:rsid w:val="001E0AB2"/>
    <w:rsid w:val="001E69F3"/>
    <w:rsid w:val="001F0086"/>
    <w:rsid w:val="001F02D5"/>
    <w:rsid w:val="001F19F5"/>
    <w:rsid w:val="001F1A73"/>
    <w:rsid w:val="001F20C7"/>
    <w:rsid w:val="001F3DA2"/>
    <w:rsid w:val="001F611C"/>
    <w:rsid w:val="001F7CF6"/>
    <w:rsid w:val="001F7F17"/>
    <w:rsid w:val="00200D05"/>
    <w:rsid w:val="00203304"/>
    <w:rsid w:val="00203CE4"/>
    <w:rsid w:val="00205897"/>
    <w:rsid w:val="00205C2A"/>
    <w:rsid w:val="00206225"/>
    <w:rsid w:val="00206704"/>
    <w:rsid w:val="00207A3F"/>
    <w:rsid w:val="00207BC9"/>
    <w:rsid w:val="002106B6"/>
    <w:rsid w:val="00211E54"/>
    <w:rsid w:val="00213202"/>
    <w:rsid w:val="00215D48"/>
    <w:rsid w:val="00221216"/>
    <w:rsid w:val="0022141C"/>
    <w:rsid w:val="002218E4"/>
    <w:rsid w:val="00221B7E"/>
    <w:rsid w:val="00225501"/>
    <w:rsid w:val="002261A3"/>
    <w:rsid w:val="00227A76"/>
    <w:rsid w:val="00233825"/>
    <w:rsid w:val="00236F1D"/>
    <w:rsid w:val="00236F3B"/>
    <w:rsid w:val="002410EB"/>
    <w:rsid w:val="002420CD"/>
    <w:rsid w:val="002470CA"/>
    <w:rsid w:val="002504B4"/>
    <w:rsid w:val="00253F46"/>
    <w:rsid w:val="002560AF"/>
    <w:rsid w:val="00256107"/>
    <w:rsid w:val="002561B0"/>
    <w:rsid w:val="00256644"/>
    <w:rsid w:val="00262227"/>
    <w:rsid w:val="00264070"/>
    <w:rsid w:val="002640E8"/>
    <w:rsid w:val="00265337"/>
    <w:rsid w:val="00265C0F"/>
    <w:rsid w:val="0027338D"/>
    <w:rsid w:val="0027501B"/>
    <w:rsid w:val="002769D9"/>
    <w:rsid w:val="0028173B"/>
    <w:rsid w:val="00286CDC"/>
    <w:rsid w:val="00287560"/>
    <w:rsid w:val="00290965"/>
    <w:rsid w:val="00290C04"/>
    <w:rsid w:val="00290CAA"/>
    <w:rsid w:val="002913A0"/>
    <w:rsid w:val="00291515"/>
    <w:rsid w:val="00291DFD"/>
    <w:rsid w:val="00293A56"/>
    <w:rsid w:val="00295A1E"/>
    <w:rsid w:val="002A1EC9"/>
    <w:rsid w:val="002A24B5"/>
    <w:rsid w:val="002B1EB3"/>
    <w:rsid w:val="002B3B36"/>
    <w:rsid w:val="002B455A"/>
    <w:rsid w:val="002B605F"/>
    <w:rsid w:val="002B61FF"/>
    <w:rsid w:val="002B6EDD"/>
    <w:rsid w:val="002B78F6"/>
    <w:rsid w:val="002C05A6"/>
    <w:rsid w:val="002C224B"/>
    <w:rsid w:val="002C3CB5"/>
    <w:rsid w:val="002C4019"/>
    <w:rsid w:val="002C702C"/>
    <w:rsid w:val="002C7541"/>
    <w:rsid w:val="002C7C2E"/>
    <w:rsid w:val="002D041D"/>
    <w:rsid w:val="002D08DA"/>
    <w:rsid w:val="002D2E31"/>
    <w:rsid w:val="002D7CF8"/>
    <w:rsid w:val="002D7E2E"/>
    <w:rsid w:val="002E1B53"/>
    <w:rsid w:val="002E581F"/>
    <w:rsid w:val="002E6D87"/>
    <w:rsid w:val="002E724C"/>
    <w:rsid w:val="002F00F0"/>
    <w:rsid w:val="002F4602"/>
    <w:rsid w:val="002F55BE"/>
    <w:rsid w:val="002F6652"/>
    <w:rsid w:val="002F6B85"/>
    <w:rsid w:val="002F7CF8"/>
    <w:rsid w:val="00300A6A"/>
    <w:rsid w:val="0030186D"/>
    <w:rsid w:val="00302C9C"/>
    <w:rsid w:val="0030452E"/>
    <w:rsid w:val="00307D71"/>
    <w:rsid w:val="00311C43"/>
    <w:rsid w:val="00311D02"/>
    <w:rsid w:val="003167D5"/>
    <w:rsid w:val="00316EC3"/>
    <w:rsid w:val="00316F8D"/>
    <w:rsid w:val="00317AE7"/>
    <w:rsid w:val="00317F1F"/>
    <w:rsid w:val="00322B65"/>
    <w:rsid w:val="003238FA"/>
    <w:rsid w:val="00323944"/>
    <w:rsid w:val="00323B2E"/>
    <w:rsid w:val="00323ED2"/>
    <w:rsid w:val="003246B4"/>
    <w:rsid w:val="0032587B"/>
    <w:rsid w:val="0032595A"/>
    <w:rsid w:val="00326BCD"/>
    <w:rsid w:val="00326D23"/>
    <w:rsid w:val="0033010D"/>
    <w:rsid w:val="00331387"/>
    <w:rsid w:val="00332DAF"/>
    <w:rsid w:val="00335429"/>
    <w:rsid w:val="0034121D"/>
    <w:rsid w:val="003456CE"/>
    <w:rsid w:val="00345B00"/>
    <w:rsid w:val="00347846"/>
    <w:rsid w:val="00351095"/>
    <w:rsid w:val="00351286"/>
    <w:rsid w:val="00351C43"/>
    <w:rsid w:val="00355832"/>
    <w:rsid w:val="0035614A"/>
    <w:rsid w:val="003626EF"/>
    <w:rsid w:val="0036325B"/>
    <w:rsid w:val="003637B3"/>
    <w:rsid w:val="0036492B"/>
    <w:rsid w:val="00366B29"/>
    <w:rsid w:val="00371DD0"/>
    <w:rsid w:val="003732E6"/>
    <w:rsid w:val="00374217"/>
    <w:rsid w:val="00374785"/>
    <w:rsid w:val="00374864"/>
    <w:rsid w:val="003767CC"/>
    <w:rsid w:val="00377AD2"/>
    <w:rsid w:val="00382C20"/>
    <w:rsid w:val="00386692"/>
    <w:rsid w:val="00387F0A"/>
    <w:rsid w:val="003907F0"/>
    <w:rsid w:val="00392343"/>
    <w:rsid w:val="003938AD"/>
    <w:rsid w:val="003A1D23"/>
    <w:rsid w:val="003A3C6B"/>
    <w:rsid w:val="003A3FD7"/>
    <w:rsid w:val="003A48E3"/>
    <w:rsid w:val="003A6C54"/>
    <w:rsid w:val="003B004D"/>
    <w:rsid w:val="003B32F2"/>
    <w:rsid w:val="003C0948"/>
    <w:rsid w:val="003C0C61"/>
    <w:rsid w:val="003C1D23"/>
    <w:rsid w:val="003C22EC"/>
    <w:rsid w:val="003C2D2C"/>
    <w:rsid w:val="003C356E"/>
    <w:rsid w:val="003C42EF"/>
    <w:rsid w:val="003C6175"/>
    <w:rsid w:val="003C7A62"/>
    <w:rsid w:val="003D038E"/>
    <w:rsid w:val="003D26EA"/>
    <w:rsid w:val="003D3240"/>
    <w:rsid w:val="003D3698"/>
    <w:rsid w:val="003D67FE"/>
    <w:rsid w:val="003D7059"/>
    <w:rsid w:val="003D7B7F"/>
    <w:rsid w:val="003E05C4"/>
    <w:rsid w:val="003E334B"/>
    <w:rsid w:val="003E38E1"/>
    <w:rsid w:val="003E3D6C"/>
    <w:rsid w:val="003E612A"/>
    <w:rsid w:val="003E7FAF"/>
    <w:rsid w:val="003F0202"/>
    <w:rsid w:val="003F0287"/>
    <w:rsid w:val="00401C42"/>
    <w:rsid w:val="0040345F"/>
    <w:rsid w:val="00403F9F"/>
    <w:rsid w:val="004042BE"/>
    <w:rsid w:val="0040572C"/>
    <w:rsid w:val="004058E6"/>
    <w:rsid w:val="00406421"/>
    <w:rsid w:val="004107C5"/>
    <w:rsid w:val="0041175F"/>
    <w:rsid w:val="0041374A"/>
    <w:rsid w:val="00415BCB"/>
    <w:rsid w:val="0041655B"/>
    <w:rsid w:val="00416D99"/>
    <w:rsid w:val="00417655"/>
    <w:rsid w:val="00417854"/>
    <w:rsid w:val="00420825"/>
    <w:rsid w:val="00421697"/>
    <w:rsid w:val="0042253D"/>
    <w:rsid w:val="00422702"/>
    <w:rsid w:val="00423443"/>
    <w:rsid w:val="00424BE3"/>
    <w:rsid w:val="00425316"/>
    <w:rsid w:val="00425415"/>
    <w:rsid w:val="004303C8"/>
    <w:rsid w:val="0043074D"/>
    <w:rsid w:val="00431A91"/>
    <w:rsid w:val="004330A0"/>
    <w:rsid w:val="00434742"/>
    <w:rsid w:val="00435C8C"/>
    <w:rsid w:val="004368FF"/>
    <w:rsid w:val="0043734E"/>
    <w:rsid w:val="00440222"/>
    <w:rsid w:val="00443C3D"/>
    <w:rsid w:val="00444EE4"/>
    <w:rsid w:val="004456B6"/>
    <w:rsid w:val="00445D2F"/>
    <w:rsid w:val="00445DFF"/>
    <w:rsid w:val="00447B05"/>
    <w:rsid w:val="00450AC9"/>
    <w:rsid w:val="0045176D"/>
    <w:rsid w:val="0045351A"/>
    <w:rsid w:val="00453867"/>
    <w:rsid w:val="00454B66"/>
    <w:rsid w:val="00455A4C"/>
    <w:rsid w:val="0045704A"/>
    <w:rsid w:val="004609C4"/>
    <w:rsid w:val="00461DD5"/>
    <w:rsid w:val="00467D0D"/>
    <w:rsid w:val="00472C61"/>
    <w:rsid w:val="00473CA6"/>
    <w:rsid w:val="00476A2A"/>
    <w:rsid w:val="00476A3C"/>
    <w:rsid w:val="00481B42"/>
    <w:rsid w:val="00486993"/>
    <w:rsid w:val="0048726E"/>
    <w:rsid w:val="00487680"/>
    <w:rsid w:val="00487D4A"/>
    <w:rsid w:val="004970F1"/>
    <w:rsid w:val="004A0071"/>
    <w:rsid w:val="004A24B3"/>
    <w:rsid w:val="004A364D"/>
    <w:rsid w:val="004A3CE5"/>
    <w:rsid w:val="004A60FD"/>
    <w:rsid w:val="004A6897"/>
    <w:rsid w:val="004A6D8C"/>
    <w:rsid w:val="004B0FFC"/>
    <w:rsid w:val="004B17F3"/>
    <w:rsid w:val="004B7538"/>
    <w:rsid w:val="004C06B2"/>
    <w:rsid w:val="004C08A8"/>
    <w:rsid w:val="004C314E"/>
    <w:rsid w:val="004C315F"/>
    <w:rsid w:val="004C3F9C"/>
    <w:rsid w:val="004C59CE"/>
    <w:rsid w:val="004C5C68"/>
    <w:rsid w:val="004C5F8D"/>
    <w:rsid w:val="004D030C"/>
    <w:rsid w:val="004D0B63"/>
    <w:rsid w:val="004D1C31"/>
    <w:rsid w:val="004D3FB1"/>
    <w:rsid w:val="004D65AE"/>
    <w:rsid w:val="004D6E9C"/>
    <w:rsid w:val="004D7567"/>
    <w:rsid w:val="004D799C"/>
    <w:rsid w:val="004E179D"/>
    <w:rsid w:val="004F05DE"/>
    <w:rsid w:val="004F0D8E"/>
    <w:rsid w:val="004F115E"/>
    <w:rsid w:val="004F1D11"/>
    <w:rsid w:val="004F305C"/>
    <w:rsid w:val="004F429F"/>
    <w:rsid w:val="004F4EA5"/>
    <w:rsid w:val="004F5FB8"/>
    <w:rsid w:val="004F6822"/>
    <w:rsid w:val="005005E2"/>
    <w:rsid w:val="00503A0F"/>
    <w:rsid w:val="0050638D"/>
    <w:rsid w:val="005065FC"/>
    <w:rsid w:val="00510DFA"/>
    <w:rsid w:val="00511CE2"/>
    <w:rsid w:val="00515B73"/>
    <w:rsid w:val="00516676"/>
    <w:rsid w:val="0052125D"/>
    <w:rsid w:val="00521C42"/>
    <w:rsid w:val="00522978"/>
    <w:rsid w:val="00534F55"/>
    <w:rsid w:val="0053525C"/>
    <w:rsid w:val="00542B74"/>
    <w:rsid w:val="00545ED6"/>
    <w:rsid w:val="00547342"/>
    <w:rsid w:val="0055090B"/>
    <w:rsid w:val="00552911"/>
    <w:rsid w:val="00553550"/>
    <w:rsid w:val="005539F9"/>
    <w:rsid w:val="00557DF7"/>
    <w:rsid w:val="005601E5"/>
    <w:rsid w:val="00562418"/>
    <w:rsid w:val="00566FD3"/>
    <w:rsid w:val="00571976"/>
    <w:rsid w:val="00573073"/>
    <w:rsid w:val="00573AB7"/>
    <w:rsid w:val="00574DB4"/>
    <w:rsid w:val="005757C3"/>
    <w:rsid w:val="00575B25"/>
    <w:rsid w:val="005767FD"/>
    <w:rsid w:val="00576B56"/>
    <w:rsid w:val="00580115"/>
    <w:rsid w:val="00580CA9"/>
    <w:rsid w:val="00581D60"/>
    <w:rsid w:val="00581FDA"/>
    <w:rsid w:val="005835A8"/>
    <w:rsid w:val="00583763"/>
    <w:rsid w:val="00583F92"/>
    <w:rsid w:val="00585461"/>
    <w:rsid w:val="00593894"/>
    <w:rsid w:val="00594C0E"/>
    <w:rsid w:val="00596F1D"/>
    <w:rsid w:val="005A0000"/>
    <w:rsid w:val="005A0149"/>
    <w:rsid w:val="005A1155"/>
    <w:rsid w:val="005A27D5"/>
    <w:rsid w:val="005A2B69"/>
    <w:rsid w:val="005A3E2D"/>
    <w:rsid w:val="005A591B"/>
    <w:rsid w:val="005A5D3B"/>
    <w:rsid w:val="005A6112"/>
    <w:rsid w:val="005A7511"/>
    <w:rsid w:val="005B07C4"/>
    <w:rsid w:val="005B09A9"/>
    <w:rsid w:val="005B36A9"/>
    <w:rsid w:val="005B5032"/>
    <w:rsid w:val="005B50F4"/>
    <w:rsid w:val="005B54C5"/>
    <w:rsid w:val="005B68BD"/>
    <w:rsid w:val="005B78E7"/>
    <w:rsid w:val="005B7D74"/>
    <w:rsid w:val="005C2281"/>
    <w:rsid w:val="005C76E5"/>
    <w:rsid w:val="005C7768"/>
    <w:rsid w:val="005D07A1"/>
    <w:rsid w:val="005D589B"/>
    <w:rsid w:val="005D6F2F"/>
    <w:rsid w:val="005E06DF"/>
    <w:rsid w:val="005E1137"/>
    <w:rsid w:val="005E404E"/>
    <w:rsid w:val="005E44CE"/>
    <w:rsid w:val="005F0D50"/>
    <w:rsid w:val="005F1684"/>
    <w:rsid w:val="005F19A9"/>
    <w:rsid w:val="005F36D3"/>
    <w:rsid w:val="005F560A"/>
    <w:rsid w:val="005F5B27"/>
    <w:rsid w:val="005F60E2"/>
    <w:rsid w:val="005F6A57"/>
    <w:rsid w:val="005F6F9A"/>
    <w:rsid w:val="005F7084"/>
    <w:rsid w:val="00600D2B"/>
    <w:rsid w:val="006025A7"/>
    <w:rsid w:val="0060275C"/>
    <w:rsid w:val="00603913"/>
    <w:rsid w:val="00605AF7"/>
    <w:rsid w:val="00606B47"/>
    <w:rsid w:val="00607AB7"/>
    <w:rsid w:val="0061336A"/>
    <w:rsid w:val="00614254"/>
    <w:rsid w:val="0061446D"/>
    <w:rsid w:val="006168AA"/>
    <w:rsid w:val="0061793F"/>
    <w:rsid w:val="0062037E"/>
    <w:rsid w:val="0062486D"/>
    <w:rsid w:val="006301A9"/>
    <w:rsid w:val="00633902"/>
    <w:rsid w:val="006341BE"/>
    <w:rsid w:val="00634D9C"/>
    <w:rsid w:val="00635845"/>
    <w:rsid w:val="00635D91"/>
    <w:rsid w:val="00636C7B"/>
    <w:rsid w:val="006417B9"/>
    <w:rsid w:val="00641B4A"/>
    <w:rsid w:val="00642AE3"/>
    <w:rsid w:val="00643D40"/>
    <w:rsid w:val="00645C1E"/>
    <w:rsid w:val="00646810"/>
    <w:rsid w:val="00650DDD"/>
    <w:rsid w:val="00652353"/>
    <w:rsid w:val="00654749"/>
    <w:rsid w:val="00654A7F"/>
    <w:rsid w:val="00654B09"/>
    <w:rsid w:val="00655991"/>
    <w:rsid w:val="0065629C"/>
    <w:rsid w:val="0065679E"/>
    <w:rsid w:val="00656A32"/>
    <w:rsid w:val="00656FC8"/>
    <w:rsid w:val="00657D1B"/>
    <w:rsid w:val="0066200A"/>
    <w:rsid w:val="00662467"/>
    <w:rsid w:val="006644E2"/>
    <w:rsid w:val="006649E5"/>
    <w:rsid w:val="00672AEC"/>
    <w:rsid w:val="0067392B"/>
    <w:rsid w:val="006740B0"/>
    <w:rsid w:val="00674102"/>
    <w:rsid w:val="006748DD"/>
    <w:rsid w:val="006764F4"/>
    <w:rsid w:val="006769FA"/>
    <w:rsid w:val="00677BC4"/>
    <w:rsid w:val="00681A74"/>
    <w:rsid w:val="00682D7A"/>
    <w:rsid w:val="00685490"/>
    <w:rsid w:val="0068549E"/>
    <w:rsid w:val="00686556"/>
    <w:rsid w:val="00690C04"/>
    <w:rsid w:val="00690CE0"/>
    <w:rsid w:val="00691615"/>
    <w:rsid w:val="00694AE2"/>
    <w:rsid w:val="00695288"/>
    <w:rsid w:val="00695A09"/>
    <w:rsid w:val="006960C7"/>
    <w:rsid w:val="006A2A6A"/>
    <w:rsid w:val="006A4058"/>
    <w:rsid w:val="006B2449"/>
    <w:rsid w:val="006B2964"/>
    <w:rsid w:val="006B5CAB"/>
    <w:rsid w:val="006B743B"/>
    <w:rsid w:val="006C0FCD"/>
    <w:rsid w:val="006C2731"/>
    <w:rsid w:val="006C344B"/>
    <w:rsid w:val="006C3574"/>
    <w:rsid w:val="006C5BCF"/>
    <w:rsid w:val="006C5E3E"/>
    <w:rsid w:val="006C638C"/>
    <w:rsid w:val="006C68E0"/>
    <w:rsid w:val="006D432F"/>
    <w:rsid w:val="006D5876"/>
    <w:rsid w:val="006D5E57"/>
    <w:rsid w:val="006D5ED1"/>
    <w:rsid w:val="006D65E8"/>
    <w:rsid w:val="006D74FF"/>
    <w:rsid w:val="006D76A4"/>
    <w:rsid w:val="006D7D46"/>
    <w:rsid w:val="006E00FD"/>
    <w:rsid w:val="006E0C07"/>
    <w:rsid w:val="006E2B39"/>
    <w:rsid w:val="006E3BF7"/>
    <w:rsid w:val="006E49E8"/>
    <w:rsid w:val="006E578B"/>
    <w:rsid w:val="006E6194"/>
    <w:rsid w:val="006E6D72"/>
    <w:rsid w:val="006F095E"/>
    <w:rsid w:val="006F098D"/>
    <w:rsid w:val="006F2DB4"/>
    <w:rsid w:val="006F61D3"/>
    <w:rsid w:val="006F61F4"/>
    <w:rsid w:val="0070058D"/>
    <w:rsid w:val="007026C1"/>
    <w:rsid w:val="007038F6"/>
    <w:rsid w:val="00704A6F"/>
    <w:rsid w:val="00704B29"/>
    <w:rsid w:val="00706858"/>
    <w:rsid w:val="00707D3F"/>
    <w:rsid w:val="00707FAF"/>
    <w:rsid w:val="00711399"/>
    <w:rsid w:val="00711422"/>
    <w:rsid w:val="0071148A"/>
    <w:rsid w:val="00712E91"/>
    <w:rsid w:val="007144D8"/>
    <w:rsid w:val="007173AC"/>
    <w:rsid w:val="00717D4D"/>
    <w:rsid w:val="00721067"/>
    <w:rsid w:val="00722692"/>
    <w:rsid w:val="00724C7E"/>
    <w:rsid w:val="00725F9B"/>
    <w:rsid w:val="00730A2C"/>
    <w:rsid w:val="00732450"/>
    <w:rsid w:val="007348A7"/>
    <w:rsid w:val="00736A84"/>
    <w:rsid w:val="00737C83"/>
    <w:rsid w:val="00742382"/>
    <w:rsid w:val="007431BB"/>
    <w:rsid w:val="007433A4"/>
    <w:rsid w:val="0074438B"/>
    <w:rsid w:val="00744726"/>
    <w:rsid w:val="00744C4A"/>
    <w:rsid w:val="00745F21"/>
    <w:rsid w:val="00746D2B"/>
    <w:rsid w:val="00747794"/>
    <w:rsid w:val="00750275"/>
    <w:rsid w:val="007504E2"/>
    <w:rsid w:val="00750AF4"/>
    <w:rsid w:val="007526F6"/>
    <w:rsid w:val="007530D8"/>
    <w:rsid w:val="00754706"/>
    <w:rsid w:val="00755733"/>
    <w:rsid w:val="007564EB"/>
    <w:rsid w:val="00757563"/>
    <w:rsid w:val="007577AD"/>
    <w:rsid w:val="0076107D"/>
    <w:rsid w:val="007624B4"/>
    <w:rsid w:val="007628BA"/>
    <w:rsid w:val="00763700"/>
    <w:rsid w:val="007656D6"/>
    <w:rsid w:val="00766873"/>
    <w:rsid w:val="007674AE"/>
    <w:rsid w:val="0076752B"/>
    <w:rsid w:val="00767B6C"/>
    <w:rsid w:val="007703C1"/>
    <w:rsid w:val="00770F4C"/>
    <w:rsid w:val="00772E6B"/>
    <w:rsid w:val="007761FE"/>
    <w:rsid w:val="0077682C"/>
    <w:rsid w:val="007769F4"/>
    <w:rsid w:val="007807C1"/>
    <w:rsid w:val="007812E9"/>
    <w:rsid w:val="007818BF"/>
    <w:rsid w:val="00782990"/>
    <w:rsid w:val="00784190"/>
    <w:rsid w:val="00785129"/>
    <w:rsid w:val="007854B9"/>
    <w:rsid w:val="007867B6"/>
    <w:rsid w:val="00787ECF"/>
    <w:rsid w:val="0079080C"/>
    <w:rsid w:val="007920F3"/>
    <w:rsid w:val="00792996"/>
    <w:rsid w:val="0079578A"/>
    <w:rsid w:val="0079638D"/>
    <w:rsid w:val="007972F0"/>
    <w:rsid w:val="00797436"/>
    <w:rsid w:val="007A224B"/>
    <w:rsid w:val="007A3BAD"/>
    <w:rsid w:val="007A6661"/>
    <w:rsid w:val="007A7832"/>
    <w:rsid w:val="007B11FA"/>
    <w:rsid w:val="007B4481"/>
    <w:rsid w:val="007B47F6"/>
    <w:rsid w:val="007B61B1"/>
    <w:rsid w:val="007B6D59"/>
    <w:rsid w:val="007B77C1"/>
    <w:rsid w:val="007C0400"/>
    <w:rsid w:val="007C0456"/>
    <w:rsid w:val="007C0AF9"/>
    <w:rsid w:val="007C32C9"/>
    <w:rsid w:val="007C3F09"/>
    <w:rsid w:val="007C5558"/>
    <w:rsid w:val="007C5CC2"/>
    <w:rsid w:val="007C6452"/>
    <w:rsid w:val="007D0A4D"/>
    <w:rsid w:val="007D2C19"/>
    <w:rsid w:val="007D3B2E"/>
    <w:rsid w:val="007D5185"/>
    <w:rsid w:val="007D56E1"/>
    <w:rsid w:val="007D5CE0"/>
    <w:rsid w:val="007D7D05"/>
    <w:rsid w:val="007E364A"/>
    <w:rsid w:val="007E3BB3"/>
    <w:rsid w:val="007F193D"/>
    <w:rsid w:val="007F1D9E"/>
    <w:rsid w:val="007F1DD4"/>
    <w:rsid w:val="007F2317"/>
    <w:rsid w:val="007F3C03"/>
    <w:rsid w:val="007F4082"/>
    <w:rsid w:val="007F4A8C"/>
    <w:rsid w:val="007F6DD0"/>
    <w:rsid w:val="007F72D8"/>
    <w:rsid w:val="00800DA4"/>
    <w:rsid w:val="00800EB6"/>
    <w:rsid w:val="0080130C"/>
    <w:rsid w:val="00801DBE"/>
    <w:rsid w:val="00803EA2"/>
    <w:rsid w:val="00805E8F"/>
    <w:rsid w:val="008062A8"/>
    <w:rsid w:val="00806EFF"/>
    <w:rsid w:val="00807E4B"/>
    <w:rsid w:val="00810220"/>
    <w:rsid w:val="008102CF"/>
    <w:rsid w:val="00811801"/>
    <w:rsid w:val="00813D84"/>
    <w:rsid w:val="00814E96"/>
    <w:rsid w:val="008178EE"/>
    <w:rsid w:val="00820316"/>
    <w:rsid w:val="008207B6"/>
    <w:rsid w:val="00823D61"/>
    <w:rsid w:val="0082427C"/>
    <w:rsid w:val="00824653"/>
    <w:rsid w:val="00836AF4"/>
    <w:rsid w:val="00840904"/>
    <w:rsid w:val="008412B7"/>
    <w:rsid w:val="00842D56"/>
    <w:rsid w:val="00845A3A"/>
    <w:rsid w:val="00846503"/>
    <w:rsid w:val="00847BEC"/>
    <w:rsid w:val="00850EFB"/>
    <w:rsid w:val="0085451F"/>
    <w:rsid w:val="008547F3"/>
    <w:rsid w:val="00854A54"/>
    <w:rsid w:val="00854A78"/>
    <w:rsid w:val="00854D76"/>
    <w:rsid w:val="008555B2"/>
    <w:rsid w:val="00855689"/>
    <w:rsid w:val="00855B43"/>
    <w:rsid w:val="008606BE"/>
    <w:rsid w:val="00862C0D"/>
    <w:rsid w:val="00863C4E"/>
    <w:rsid w:val="0086494A"/>
    <w:rsid w:val="00865F79"/>
    <w:rsid w:val="00866030"/>
    <w:rsid w:val="00866405"/>
    <w:rsid w:val="008676F4"/>
    <w:rsid w:val="00867C09"/>
    <w:rsid w:val="008724FC"/>
    <w:rsid w:val="00872CBA"/>
    <w:rsid w:val="00874020"/>
    <w:rsid w:val="0087557E"/>
    <w:rsid w:val="0087671C"/>
    <w:rsid w:val="00877A9E"/>
    <w:rsid w:val="0088066E"/>
    <w:rsid w:val="00882EFF"/>
    <w:rsid w:val="00884A4D"/>
    <w:rsid w:val="008854F6"/>
    <w:rsid w:val="008868F9"/>
    <w:rsid w:val="008911D7"/>
    <w:rsid w:val="008914A5"/>
    <w:rsid w:val="008916BB"/>
    <w:rsid w:val="00893DE3"/>
    <w:rsid w:val="008966A3"/>
    <w:rsid w:val="008969E3"/>
    <w:rsid w:val="008A5564"/>
    <w:rsid w:val="008A63E2"/>
    <w:rsid w:val="008A694E"/>
    <w:rsid w:val="008B1AFE"/>
    <w:rsid w:val="008B3030"/>
    <w:rsid w:val="008B5090"/>
    <w:rsid w:val="008B7259"/>
    <w:rsid w:val="008C02E2"/>
    <w:rsid w:val="008C35C4"/>
    <w:rsid w:val="008C532C"/>
    <w:rsid w:val="008C783A"/>
    <w:rsid w:val="008D0303"/>
    <w:rsid w:val="008D05EF"/>
    <w:rsid w:val="008D38F3"/>
    <w:rsid w:val="008D39EC"/>
    <w:rsid w:val="008D5344"/>
    <w:rsid w:val="008D6237"/>
    <w:rsid w:val="008D762F"/>
    <w:rsid w:val="008E2E14"/>
    <w:rsid w:val="008E3623"/>
    <w:rsid w:val="008E395A"/>
    <w:rsid w:val="008E7EE1"/>
    <w:rsid w:val="008F0847"/>
    <w:rsid w:val="008F0F4E"/>
    <w:rsid w:val="008F2544"/>
    <w:rsid w:val="008F301C"/>
    <w:rsid w:val="008F4012"/>
    <w:rsid w:val="008F55BD"/>
    <w:rsid w:val="008F63BF"/>
    <w:rsid w:val="008F7048"/>
    <w:rsid w:val="008F74C8"/>
    <w:rsid w:val="00901FFE"/>
    <w:rsid w:val="00902ABA"/>
    <w:rsid w:val="00902C9C"/>
    <w:rsid w:val="00904390"/>
    <w:rsid w:val="009051E9"/>
    <w:rsid w:val="009060D5"/>
    <w:rsid w:val="009063DA"/>
    <w:rsid w:val="00912763"/>
    <w:rsid w:val="00915B47"/>
    <w:rsid w:val="009258EB"/>
    <w:rsid w:val="0093052A"/>
    <w:rsid w:val="0093095B"/>
    <w:rsid w:val="00932127"/>
    <w:rsid w:val="009322CE"/>
    <w:rsid w:val="009323DF"/>
    <w:rsid w:val="009328C1"/>
    <w:rsid w:val="00934B77"/>
    <w:rsid w:val="00936A10"/>
    <w:rsid w:val="00937AC2"/>
    <w:rsid w:val="00937B06"/>
    <w:rsid w:val="00944235"/>
    <w:rsid w:val="00944965"/>
    <w:rsid w:val="009458B4"/>
    <w:rsid w:val="009535AE"/>
    <w:rsid w:val="009535BA"/>
    <w:rsid w:val="009554A1"/>
    <w:rsid w:val="0096003F"/>
    <w:rsid w:val="00960AEF"/>
    <w:rsid w:val="00962014"/>
    <w:rsid w:val="009620DA"/>
    <w:rsid w:val="00962DD1"/>
    <w:rsid w:val="00965C69"/>
    <w:rsid w:val="00965C9A"/>
    <w:rsid w:val="00965CCD"/>
    <w:rsid w:val="00966F8D"/>
    <w:rsid w:val="00970145"/>
    <w:rsid w:val="00973701"/>
    <w:rsid w:val="00973C81"/>
    <w:rsid w:val="00974264"/>
    <w:rsid w:val="00975848"/>
    <w:rsid w:val="00975AF4"/>
    <w:rsid w:val="00977E9B"/>
    <w:rsid w:val="009818ED"/>
    <w:rsid w:val="00983DCD"/>
    <w:rsid w:val="00984781"/>
    <w:rsid w:val="009903F0"/>
    <w:rsid w:val="00992509"/>
    <w:rsid w:val="009944AD"/>
    <w:rsid w:val="00995F91"/>
    <w:rsid w:val="00996D81"/>
    <w:rsid w:val="00997D57"/>
    <w:rsid w:val="009A00D3"/>
    <w:rsid w:val="009A45E3"/>
    <w:rsid w:val="009A7642"/>
    <w:rsid w:val="009A7908"/>
    <w:rsid w:val="009B250A"/>
    <w:rsid w:val="009B2FAB"/>
    <w:rsid w:val="009B3281"/>
    <w:rsid w:val="009B517F"/>
    <w:rsid w:val="009B655D"/>
    <w:rsid w:val="009C1A73"/>
    <w:rsid w:val="009C4C4E"/>
    <w:rsid w:val="009C4FC0"/>
    <w:rsid w:val="009C5A2C"/>
    <w:rsid w:val="009D013B"/>
    <w:rsid w:val="009D1946"/>
    <w:rsid w:val="009D3146"/>
    <w:rsid w:val="009D318E"/>
    <w:rsid w:val="009E2B18"/>
    <w:rsid w:val="009E39D3"/>
    <w:rsid w:val="009E6C78"/>
    <w:rsid w:val="009F1C5F"/>
    <w:rsid w:val="009F5F73"/>
    <w:rsid w:val="00A01022"/>
    <w:rsid w:val="00A03133"/>
    <w:rsid w:val="00A0423E"/>
    <w:rsid w:val="00A04F2A"/>
    <w:rsid w:val="00A0659B"/>
    <w:rsid w:val="00A11E10"/>
    <w:rsid w:val="00A14C12"/>
    <w:rsid w:val="00A16483"/>
    <w:rsid w:val="00A16787"/>
    <w:rsid w:val="00A17FE5"/>
    <w:rsid w:val="00A208D1"/>
    <w:rsid w:val="00A20AFC"/>
    <w:rsid w:val="00A23051"/>
    <w:rsid w:val="00A30AD6"/>
    <w:rsid w:val="00A31337"/>
    <w:rsid w:val="00A31659"/>
    <w:rsid w:val="00A32884"/>
    <w:rsid w:val="00A34A4E"/>
    <w:rsid w:val="00A367B1"/>
    <w:rsid w:val="00A37DC1"/>
    <w:rsid w:val="00A4057A"/>
    <w:rsid w:val="00A4683A"/>
    <w:rsid w:val="00A472FE"/>
    <w:rsid w:val="00A47E29"/>
    <w:rsid w:val="00A50DDD"/>
    <w:rsid w:val="00A52EB7"/>
    <w:rsid w:val="00A55198"/>
    <w:rsid w:val="00A5578A"/>
    <w:rsid w:val="00A558C1"/>
    <w:rsid w:val="00A606A6"/>
    <w:rsid w:val="00A651CD"/>
    <w:rsid w:val="00A65847"/>
    <w:rsid w:val="00A7012D"/>
    <w:rsid w:val="00A7027D"/>
    <w:rsid w:val="00A70F37"/>
    <w:rsid w:val="00A71B5B"/>
    <w:rsid w:val="00A74842"/>
    <w:rsid w:val="00A754CB"/>
    <w:rsid w:val="00A75E0A"/>
    <w:rsid w:val="00A774DF"/>
    <w:rsid w:val="00A77A2D"/>
    <w:rsid w:val="00A80614"/>
    <w:rsid w:val="00A85AEF"/>
    <w:rsid w:val="00A86409"/>
    <w:rsid w:val="00A87EB3"/>
    <w:rsid w:val="00A90C32"/>
    <w:rsid w:val="00A90CBC"/>
    <w:rsid w:val="00A90D39"/>
    <w:rsid w:val="00A91D41"/>
    <w:rsid w:val="00A91E91"/>
    <w:rsid w:val="00A93D29"/>
    <w:rsid w:val="00A94853"/>
    <w:rsid w:val="00A95498"/>
    <w:rsid w:val="00A966C8"/>
    <w:rsid w:val="00A967CD"/>
    <w:rsid w:val="00AA0005"/>
    <w:rsid w:val="00AA09F9"/>
    <w:rsid w:val="00AA0EA9"/>
    <w:rsid w:val="00AA5AA9"/>
    <w:rsid w:val="00AA6259"/>
    <w:rsid w:val="00AA6618"/>
    <w:rsid w:val="00AB0CCE"/>
    <w:rsid w:val="00AB21B0"/>
    <w:rsid w:val="00AB3472"/>
    <w:rsid w:val="00AC4689"/>
    <w:rsid w:val="00AC4D0A"/>
    <w:rsid w:val="00AC64DD"/>
    <w:rsid w:val="00AC670C"/>
    <w:rsid w:val="00AC6CD1"/>
    <w:rsid w:val="00AD116C"/>
    <w:rsid w:val="00AD147A"/>
    <w:rsid w:val="00AD5299"/>
    <w:rsid w:val="00AD67F8"/>
    <w:rsid w:val="00AD7AE9"/>
    <w:rsid w:val="00AE0142"/>
    <w:rsid w:val="00AE02BE"/>
    <w:rsid w:val="00AE2206"/>
    <w:rsid w:val="00AE3B01"/>
    <w:rsid w:val="00AE4132"/>
    <w:rsid w:val="00AE50C0"/>
    <w:rsid w:val="00AE5836"/>
    <w:rsid w:val="00AF03CB"/>
    <w:rsid w:val="00AF04DB"/>
    <w:rsid w:val="00AF6C1C"/>
    <w:rsid w:val="00AF7AAE"/>
    <w:rsid w:val="00B00585"/>
    <w:rsid w:val="00B05A1B"/>
    <w:rsid w:val="00B063A8"/>
    <w:rsid w:val="00B07354"/>
    <w:rsid w:val="00B11608"/>
    <w:rsid w:val="00B12494"/>
    <w:rsid w:val="00B13BD0"/>
    <w:rsid w:val="00B171D0"/>
    <w:rsid w:val="00B173B9"/>
    <w:rsid w:val="00B17888"/>
    <w:rsid w:val="00B20C57"/>
    <w:rsid w:val="00B20E43"/>
    <w:rsid w:val="00B21077"/>
    <w:rsid w:val="00B21431"/>
    <w:rsid w:val="00B219EA"/>
    <w:rsid w:val="00B22B61"/>
    <w:rsid w:val="00B240AA"/>
    <w:rsid w:val="00B24866"/>
    <w:rsid w:val="00B251F8"/>
    <w:rsid w:val="00B25AF8"/>
    <w:rsid w:val="00B268AF"/>
    <w:rsid w:val="00B3001B"/>
    <w:rsid w:val="00B3116E"/>
    <w:rsid w:val="00B3401A"/>
    <w:rsid w:val="00B35749"/>
    <w:rsid w:val="00B3583B"/>
    <w:rsid w:val="00B35ECA"/>
    <w:rsid w:val="00B369B5"/>
    <w:rsid w:val="00B36F73"/>
    <w:rsid w:val="00B37902"/>
    <w:rsid w:val="00B4160C"/>
    <w:rsid w:val="00B41635"/>
    <w:rsid w:val="00B43A5B"/>
    <w:rsid w:val="00B4720A"/>
    <w:rsid w:val="00B47689"/>
    <w:rsid w:val="00B51A5B"/>
    <w:rsid w:val="00B54172"/>
    <w:rsid w:val="00B541D2"/>
    <w:rsid w:val="00B57A25"/>
    <w:rsid w:val="00B57BE5"/>
    <w:rsid w:val="00B606CB"/>
    <w:rsid w:val="00B61DD3"/>
    <w:rsid w:val="00B63BF2"/>
    <w:rsid w:val="00B63DEE"/>
    <w:rsid w:val="00B74957"/>
    <w:rsid w:val="00B7584B"/>
    <w:rsid w:val="00B759D3"/>
    <w:rsid w:val="00B75A11"/>
    <w:rsid w:val="00B76EFE"/>
    <w:rsid w:val="00B771F0"/>
    <w:rsid w:val="00B77E50"/>
    <w:rsid w:val="00B81148"/>
    <w:rsid w:val="00B84666"/>
    <w:rsid w:val="00B90D18"/>
    <w:rsid w:val="00B91AF5"/>
    <w:rsid w:val="00B92C7A"/>
    <w:rsid w:val="00B95A0B"/>
    <w:rsid w:val="00B95E12"/>
    <w:rsid w:val="00B968E7"/>
    <w:rsid w:val="00B96BBE"/>
    <w:rsid w:val="00BA34F2"/>
    <w:rsid w:val="00BA5E73"/>
    <w:rsid w:val="00BA711C"/>
    <w:rsid w:val="00BB0A32"/>
    <w:rsid w:val="00BB113E"/>
    <w:rsid w:val="00BB494C"/>
    <w:rsid w:val="00BB4A93"/>
    <w:rsid w:val="00BB4CFC"/>
    <w:rsid w:val="00BB50C0"/>
    <w:rsid w:val="00BB5629"/>
    <w:rsid w:val="00BB5FC2"/>
    <w:rsid w:val="00BB7D22"/>
    <w:rsid w:val="00BC0D0C"/>
    <w:rsid w:val="00BC0FF9"/>
    <w:rsid w:val="00BC1613"/>
    <w:rsid w:val="00BC1856"/>
    <w:rsid w:val="00BC2293"/>
    <w:rsid w:val="00BC3B70"/>
    <w:rsid w:val="00BC4288"/>
    <w:rsid w:val="00BC437A"/>
    <w:rsid w:val="00BC4968"/>
    <w:rsid w:val="00BC6531"/>
    <w:rsid w:val="00BC7BBC"/>
    <w:rsid w:val="00BD075C"/>
    <w:rsid w:val="00BD0A78"/>
    <w:rsid w:val="00BD1283"/>
    <w:rsid w:val="00BD6D7E"/>
    <w:rsid w:val="00BD7111"/>
    <w:rsid w:val="00BD7E50"/>
    <w:rsid w:val="00BE13EA"/>
    <w:rsid w:val="00BE21FC"/>
    <w:rsid w:val="00BE227B"/>
    <w:rsid w:val="00BE323A"/>
    <w:rsid w:val="00BE68A6"/>
    <w:rsid w:val="00BE7AB6"/>
    <w:rsid w:val="00BE7D89"/>
    <w:rsid w:val="00BF18CA"/>
    <w:rsid w:val="00BF1E82"/>
    <w:rsid w:val="00BF244B"/>
    <w:rsid w:val="00BF40C4"/>
    <w:rsid w:val="00BF4190"/>
    <w:rsid w:val="00BF5245"/>
    <w:rsid w:val="00C05296"/>
    <w:rsid w:val="00C053B1"/>
    <w:rsid w:val="00C063BE"/>
    <w:rsid w:val="00C070B3"/>
    <w:rsid w:val="00C0799E"/>
    <w:rsid w:val="00C111C5"/>
    <w:rsid w:val="00C137E5"/>
    <w:rsid w:val="00C25071"/>
    <w:rsid w:val="00C25405"/>
    <w:rsid w:val="00C255A7"/>
    <w:rsid w:val="00C2725E"/>
    <w:rsid w:val="00C2783A"/>
    <w:rsid w:val="00C32BB7"/>
    <w:rsid w:val="00C33AA9"/>
    <w:rsid w:val="00C340F5"/>
    <w:rsid w:val="00C36B22"/>
    <w:rsid w:val="00C37785"/>
    <w:rsid w:val="00C41B0D"/>
    <w:rsid w:val="00C43D00"/>
    <w:rsid w:val="00C5083E"/>
    <w:rsid w:val="00C5198A"/>
    <w:rsid w:val="00C51D1D"/>
    <w:rsid w:val="00C52526"/>
    <w:rsid w:val="00C54C5D"/>
    <w:rsid w:val="00C55217"/>
    <w:rsid w:val="00C552FE"/>
    <w:rsid w:val="00C5743E"/>
    <w:rsid w:val="00C578EF"/>
    <w:rsid w:val="00C62EF7"/>
    <w:rsid w:val="00C63920"/>
    <w:rsid w:val="00C65005"/>
    <w:rsid w:val="00C65043"/>
    <w:rsid w:val="00C7467B"/>
    <w:rsid w:val="00C74EFE"/>
    <w:rsid w:val="00C754AD"/>
    <w:rsid w:val="00C767A2"/>
    <w:rsid w:val="00C803BB"/>
    <w:rsid w:val="00C80666"/>
    <w:rsid w:val="00C80F06"/>
    <w:rsid w:val="00C830B8"/>
    <w:rsid w:val="00C8483C"/>
    <w:rsid w:val="00C8571D"/>
    <w:rsid w:val="00C90C92"/>
    <w:rsid w:val="00C93B88"/>
    <w:rsid w:val="00C93BA8"/>
    <w:rsid w:val="00C9508C"/>
    <w:rsid w:val="00C95786"/>
    <w:rsid w:val="00C9623E"/>
    <w:rsid w:val="00C96943"/>
    <w:rsid w:val="00C969DA"/>
    <w:rsid w:val="00C9735E"/>
    <w:rsid w:val="00CA0080"/>
    <w:rsid w:val="00CA32AF"/>
    <w:rsid w:val="00CA5E42"/>
    <w:rsid w:val="00CA7C51"/>
    <w:rsid w:val="00CB1361"/>
    <w:rsid w:val="00CB3926"/>
    <w:rsid w:val="00CB491E"/>
    <w:rsid w:val="00CB547E"/>
    <w:rsid w:val="00CB55EC"/>
    <w:rsid w:val="00CB6E98"/>
    <w:rsid w:val="00CB71C9"/>
    <w:rsid w:val="00CC0A5C"/>
    <w:rsid w:val="00CC2636"/>
    <w:rsid w:val="00CC2B3F"/>
    <w:rsid w:val="00CC2C8C"/>
    <w:rsid w:val="00CC35E1"/>
    <w:rsid w:val="00CC3E65"/>
    <w:rsid w:val="00CC4C12"/>
    <w:rsid w:val="00CC4CCF"/>
    <w:rsid w:val="00CC5366"/>
    <w:rsid w:val="00CD0123"/>
    <w:rsid w:val="00CD173F"/>
    <w:rsid w:val="00CD3A91"/>
    <w:rsid w:val="00CE0C4C"/>
    <w:rsid w:val="00CE1313"/>
    <w:rsid w:val="00CE35EE"/>
    <w:rsid w:val="00CE4A2A"/>
    <w:rsid w:val="00CE4A4B"/>
    <w:rsid w:val="00CE6169"/>
    <w:rsid w:val="00CE6266"/>
    <w:rsid w:val="00CE6B51"/>
    <w:rsid w:val="00CE7DDC"/>
    <w:rsid w:val="00CF2208"/>
    <w:rsid w:val="00CF2F7F"/>
    <w:rsid w:val="00CF3993"/>
    <w:rsid w:val="00CF5D94"/>
    <w:rsid w:val="00CF7E8A"/>
    <w:rsid w:val="00D003D7"/>
    <w:rsid w:val="00D02F61"/>
    <w:rsid w:val="00D03826"/>
    <w:rsid w:val="00D06E26"/>
    <w:rsid w:val="00D13689"/>
    <w:rsid w:val="00D15444"/>
    <w:rsid w:val="00D15E01"/>
    <w:rsid w:val="00D17CB6"/>
    <w:rsid w:val="00D21193"/>
    <w:rsid w:val="00D22E8D"/>
    <w:rsid w:val="00D24B2C"/>
    <w:rsid w:val="00D2782D"/>
    <w:rsid w:val="00D30553"/>
    <w:rsid w:val="00D308AA"/>
    <w:rsid w:val="00D31B51"/>
    <w:rsid w:val="00D4079B"/>
    <w:rsid w:val="00D414DC"/>
    <w:rsid w:val="00D41FB9"/>
    <w:rsid w:val="00D446E1"/>
    <w:rsid w:val="00D47CD0"/>
    <w:rsid w:val="00D53360"/>
    <w:rsid w:val="00D54688"/>
    <w:rsid w:val="00D55662"/>
    <w:rsid w:val="00D608D8"/>
    <w:rsid w:val="00D609C6"/>
    <w:rsid w:val="00D61682"/>
    <w:rsid w:val="00D61D35"/>
    <w:rsid w:val="00D6682C"/>
    <w:rsid w:val="00D6699E"/>
    <w:rsid w:val="00D7014D"/>
    <w:rsid w:val="00D705BD"/>
    <w:rsid w:val="00D70611"/>
    <w:rsid w:val="00D71C0D"/>
    <w:rsid w:val="00D71F64"/>
    <w:rsid w:val="00D7361C"/>
    <w:rsid w:val="00D752A7"/>
    <w:rsid w:val="00D75AF0"/>
    <w:rsid w:val="00D75DFF"/>
    <w:rsid w:val="00D7656E"/>
    <w:rsid w:val="00D76E47"/>
    <w:rsid w:val="00D832C6"/>
    <w:rsid w:val="00D83BF5"/>
    <w:rsid w:val="00D84DB1"/>
    <w:rsid w:val="00D858FA"/>
    <w:rsid w:val="00D86498"/>
    <w:rsid w:val="00D87059"/>
    <w:rsid w:val="00D875F7"/>
    <w:rsid w:val="00D87623"/>
    <w:rsid w:val="00D901CF"/>
    <w:rsid w:val="00D91FC3"/>
    <w:rsid w:val="00D93367"/>
    <w:rsid w:val="00D93BC3"/>
    <w:rsid w:val="00D94676"/>
    <w:rsid w:val="00D952AE"/>
    <w:rsid w:val="00D966CE"/>
    <w:rsid w:val="00D96C42"/>
    <w:rsid w:val="00DA1D62"/>
    <w:rsid w:val="00DA3D17"/>
    <w:rsid w:val="00DA3DAB"/>
    <w:rsid w:val="00DA41BA"/>
    <w:rsid w:val="00DA51BE"/>
    <w:rsid w:val="00DA5EEB"/>
    <w:rsid w:val="00DA6233"/>
    <w:rsid w:val="00DA7A02"/>
    <w:rsid w:val="00DB1CC9"/>
    <w:rsid w:val="00DB20A0"/>
    <w:rsid w:val="00DB218E"/>
    <w:rsid w:val="00DB2DD8"/>
    <w:rsid w:val="00DB3370"/>
    <w:rsid w:val="00DB3476"/>
    <w:rsid w:val="00DC0523"/>
    <w:rsid w:val="00DC13AE"/>
    <w:rsid w:val="00DC2338"/>
    <w:rsid w:val="00DC29EC"/>
    <w:rsid w:val="00DC4BBC"/>
    <w:rsid w:val="00DC5C36"/>
    <w:rsid w:val="00DC7E63"/>
    <w:rsid w:val="00DD0E06"/>
    <w:rsid w:val="00DD189A"/>
    <w:rsid w:val="00DD26E7"/>
    <w:rsid w:val="00DD2AD4"/>
    <w:rsid w:val="00DD30DF"/>
    <w:rsid w:val="00DE352F"/>
    <w:rsid w:val="00DE3602"/>
    <w:rsid w:val="00DE6B2F"/>
    <w:rsid w:val="00DF0C04"/>
    <w:rsid w:val="00DF184D"/>
    <w:rsid w:val="00DF534D"/>
    <w:rsid w:val="00DF59BA"/>
    <w:rsid w:val="00DF7479"/>
    <w:rsid w:val="00E03852"/>
    <w:rsid w:val="00E048F9"/>
    <w:rsid w:val="00E04C49"/>
    <w:rsid w:val="00E077C8"/>
    <w:rsid w:val="00E10A9A"/>
    <w:rsid w:val="00E10FE2"/>
    <w:rsid w:val="00E128EF"/>
    <w:rsid w:val="00E165EF"/>
    <w:rsid w:val="00E16924"/>
    <w:rsid w:val="00E17E1C"/>
    <w:rsid w:val="00E17EF6"/>
    <w:rsid w:val="00E20933"/>
    <w:rsid w:val="00E2277F"/>
    <w:rsid w:val="00E2289E"/>
    <w:rsid w:val="00E24EBF"/>
    <w:rsid w:val="00E25F99"/>
    <w:rsid w:val="00E269B4"/>
    <w:rsid w:val="00E27281"/>
    <w:rsid w:val="00E2741C"/>
    <w:rsid w:val="00E27E72"/>
    <w:rsid w:val="00E31FA7"/>
    <w:rsid w:val="00E33263"/>
    <w:rsid w:val="00E3335C"/>
    <w:rsid w:val="00E3467C"/>
    <w:rsid w:val="00E35F03"/>
    <w:rsid w:val="00E37202"/>
    <w:rsid w:val="00E41C77"/>
    <w:rsid w:val="00E42D0F"/>
    <w:rsid w:val="00E43DD6"/>
    <w:rsid w:val="00E44513"/>
    <w:rsid w:val="00E4481C"/>
    <w:rsid w:val="00E457A7"/>
    <w:rsid w:val="00E46CA7"/>
    <w:rsid w:val="00E52D5C"/>
    <w:rsid w:val="00E535DA"/>
    <w:rsid w:val="00E5374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6312"/>
    <w:rsid w:val="00E679C5"/>
    <w:rsid w:val="00E67DD8"/>
    <w:rsid w:val="00E7118F"/>
    <w:rsid w:val="00E73312"/>
    <w:rsid w:val="00E75A94"/>
    <w:rsid w:val="00E76971"/>
    <w:rsid w:val="00E76D9B"/>
    <w:rsid w:val="00E7703B"/>
    <w:rsid w:val="00E8006C"/>
    <w:rsid w:val="00E80446"/>
    <w:rsid w:val="00E8116E"/>
    <w:rsid w:val="00E823DF"/>
    <w:rsid w:val="00E82790"/>
    <w:rsid w:val="00E849EC"/>
    <w:rsid w:val="00E8523D"/>
    <w:rsid w:val="00E86FD3"/>
    <w:rsid w:val="00E907E5"/>
    <w:rsid w:val="00E914C9"/>
    <w:rsid w:val="00E92096"/>
    <w:rsid w:val="00E92130"/>
    <w:rsid w:val="00EA07B3"/>
    <w:rsid w:val="00EA1805"/>
    <w:rsid w:val="00EA591B"/>
    <w:rsid w:val="00EA5F0C"/>
    <w:rsid w:val="00EA73AF"/>
    <w:rsid w:val="00EB12EC"/>
    <w:rsid w:val="00EB4BA1"/>
    <w:rsid w:val="00EB5CE7"/>
    <w:rsid w:val="00EB70CF"/>
    <w:rsid w:val="00EB76B8"/>
    <w:rsid w:val="00EB7CDB"/>
    <w:rsid w:val="00EB7F90"/>
    <w:rsid w:val="00EC5BBB"/>
    <w:rsid w:val="00ED0DB5"/>
    <w:rsid w:val="00ED0F95"/>
    <w:rsid w:val="00ED33BD"/>
    <w:rsid w:val="00ED3723"/>
    <w:rsid w:val="00ED453F"/>
    <w:rsid w:val="00ED488D"/>
    <w:rsid w:val="00ED5F09"/>
    <w:rsid w:val="00EE02CB"/>
    <w:rsid w:val="00EE305A"/>
    <w:rsid w:val="00EE315E"/>
    <w:rsid w:val="00EE49AA"/>
    <w:rsid w:val="00EE64F0"/>
    <w:rsid w:val="00EF0717"/>
    <w:rsid w:val="00EF0F70"/>
    <w:rsid w:val="00EF1BCF"/>
    <w:rsid w:val="00EF4490"/>
    <w:rsid w:val="00EF5FAB"/>
    <w:rsid w:val="00EF7AB2"/>
    <w:rsid w:val="00F00BB4"/>
    <w:rsid w:val="00F01A2B"/>
    <w:rsid w:val="00F01F0A"/>
    <w:rsid w:val="00F05D19"/>
    <w:rsid w:val="00F100D2"/>
    <w:rsid w:val="00F120E9"/>
    <w:rsid w:val="00F158EC"/>
    <w:rsid w:val="00F16CCD"/>
    <w:rsid w:val="00F17C56"/>
    <w:rsid w:val="00F210F7"/>
    <w:rsid w:val="00F2166D"/>
    <w:rsid w:val="00F21DE1"/>
    <w:rsid w:val="00F22194"/>
    <w:rsid w:val="00F22D0D"/>
    <w:rsid w:val="00F25FE8"/>
    <w:rsid w:val="00F26047"/>
    <w:rsid w:val="00F26792"/>
    <w:rsid w:val="00F26CDC"/>
    <w:rsid w:val="00F2739E"/>
    <w:rsid w:val="00F322EA"/>
    <w:rsid w:val="00F325CC"/>
    <w:rsid w:val="00F328A5"/>
    <w:rsid w:val="00F40197"/>
    <w:rsid w:val="00F40AC5"/>
    <w:rsid w:val="00F4396F"/>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812C1"/>
    <w:rsid w:val="00F81DFE"/>
    <w:rsid w:val="00F908DD"/>
    <w:rsid w:val="00F91DD6"/>
    <w:rsid w:val="00F95307"/>
    <w:rsid w:val="00F955F4"/>
    <w:rsid w:val="00F96DFE"/>
    <w:rsid w:val="00FA07C2"/>
    <w:rsid w:val="00FA40E1"/>
    <w:rsid w:val="00FA47F3"/>
    <w:rsid w:val="00FA76CD"/>
    <w:rsid w:val="00FA7DCA"/>
    <w:rsid w:val="00FB152C"/>
    <w:rsid w:val="00FC0126"/>
    <w:rsid w:val="00FC03A2"/>
    <w:rsid w:val="00FC2663"/>
    <w:rsid w:val="00FC2EBE"/>
    <w:rsid w:val="00FC37ED"/>
    <w:rsid w:val="00FC3A0F"/>
    <w:rsid w:val="00FC4503"/>
    <w:rsid w:val="00FC451E"/>
    <w:rsid w:val="00FC4768"/>
    <w:rsid w:val="00FC49B7"/>
    <w:rsid w:val="00FC4ACE"/>
    <w:rsid w:val="00FC4B1C"/>
    <w:rsid w:val="00FC4E59"/>
    <w:rsid w:val="00FC7D3E"/>
    <w:rsid w:val="00FD09AE"/>
    <w:rsid w:val="00FD2C00"/>
    <w:rsid w:val="00FD34B4"/>
    <w:rsid w:val="00FE00F8"/>
    <w:rsid w:val="00FE04ED"/>
    <w:rsid w:val="00FE1D16"/>
    <w:rsid w:val="00FE290A"/>
    <w:rsid w:val="00FF1877"/>
    <w:rsid w:val="00FF1A7E"/>
    <w:rsid w:val="00FF299F"/>
    <w:rsid w:val="00FF471D"/>
    <w:rsid w:val="00FF6700"/>
    <w:rsid w:val="0120F446"/>
    <w:rsid w:val="01420370"/>
    <w:rsid w:val="05197170"/>
    <w:rsid w:val="0700D6FA"/>
    <w:rsid w:val="091C044A"/>
    <w:rsid w:val="0A58B9B2"/>
    <w:rsid w:val="0A9FDCEC"/>
    <w:rsid w:val="0B99EAB8"/>
    <w:rsid w:val="0D493E04"/>
    <w:rsid w:val="0E50A857"/>
    <w:rsid w:val="0FE49421"/>
    <w:rsid w:val="138AB279"/>
    <w:rsid w:val="15060E2A"/>
    <w:rsid w:val="1543DA96"/>
    <w:rsid w:val="157EFE17"/>
    <w:rsid w:val="16BB4F07"/>
    <w:rsid w:val="16F80700"/>
    <w:rsid w:val="19062BDE"/>
    <w:rsid w:val="195D5FD7"/>
    <w:rsid w:val="19E8872C"/>
    <w:rsid w:val="1CD3BC80"/>
    <w:rsid w:val="1D051193"/>
    <w:rsid w:val="1E7C27B4"/>
    <w:rsid w:val="1F603686"/>
    <w:rsid w:val="205669D6"/>
    <w:rsid w:val="2192A6C0"/>
    <w:rsid w:val="2343DDAB"/>
    <w:rsid w:val="23CEF02B"/>
    <w:rsid w:val="2591BF26"/>
    <w:rsid w:val="25D6A78E"/>
    <w:rsid w:val="25D83156"/>
    <w:rsid w:val="26AFD743"/>
    <w:rsid w:val="283A8348"/>
    <w:rsid w:val="29E85122"/>
    <w:rsid w:val="29EFB78C"/>
    <w:rsid w:val="2D675B04"/>
    <w:rsid w:val="2D82780B"/>
    <w:rsid w:val="2D8FF1AF"/>
    <w:rsid w:val="37311863"/>
    <w:rsid w:val="38445517"/>
    <w:rsid w:val="389B1B50"/>
    <w:rsid w:val="3B7C2424"/>
    <w:rsid w:val="3BD5A28F"/>
    <w:rsid w:val="3D822ADD"/>
    <w:rsid w:val="3E61B88C"/>
    <w:rsid w:val="3F7AE2BD"/>
    <w:rsid w:val="4049E9A0"/>
    <w:rsid w:val="4123034C"/>
    <w:rsid w:val="418ACA94"/>
    <w:rsid w:val="423F9415"/>
    <w:rsid w:val="424151DF"/>
    <w:rsid w:val="42ACC0E2"/>
    <w:rsid w:val="467AA4F6"/>
    <w:rsid w:val="4CE14BF5"/>
    <w:rsid w:val="4D2FDBBA"/>
    <w:rsid w:val="4EA27695"/>
    <w:rsid w:val="50B4489B"/>
    <w:rsid w:val="50F06847"/>
    <w:rsid w:val="50F620B3"/>
    <w:rsid w:val="52138DFC"/>
    <w:rsid w:val="54C1C172"/>
    <w:rsid w:val="55B313C1"/>
    <w:rsid w:val="55FCC6B9"/>
    <w:rsid w:val="565EF214"/>
    <w:rsid w:val="56FF6C88"/>
    <w:rsid w:val="5B4B6939"/>
    <w:rsid w:val="5BCA1C04"/>
    <w:rsid w:val="5C4A5183"/>
    <w:rsid w:val="5C81E995"/>
    <w:rsid w:val="5CC35ABB"/>
    <w:rsid w:val="5DAD9667"/>
    <w:rsid w:val="5DBEDC74"/>
    <w:rsid w:val="5F316B84"/>
    <w:rsid w:val="629CC8D4"/>
    <w:rsid w:val="62C5751D"/>
    <w:rsid w:val="636D0CEB"/>
    <w:rsid w:val="64A89C4C"/>
    <w:rsid w:val="65BCE5AB"/>
    <w:rsid w:val="66C97F05"/>
    <w:rsid w:val="68C5B87F"/>
    <w:rsid w:val="69692400"/>
    <w:rsid w:val="6AA33E6B"/>
    <w:rsid w:val="6AADE5DF"/>
    <w:rsid w:val="6ADD3CA2"/>
    <w:rsid w:val="6B36BC9B"/>
    <w:rsid w:val="6B4057BB"/>
    <w:rsid w:val="6D10D729"/>
    <w:rsid w:val="6EC31186"/>
    <w:rsid w:val="6EC32FDC"/>
    <w:rsid w:val="71ABA22E"/>
    <w:rsid w:val="746CA58B"/>
    <w:rsid w:val="74B08DB0"/>
    <w:rsid w:val="768422FC"/>
    <w:rsid w:val="768A5240"/>
    <w:rsid w:val="76FB7903"/>
    <w:rsid w:val="781143D3"/>
    <w:rsid w:val="7960DD12"/>
    <w:rsid w:val="7ADDCFF3"/>
    <w:rsid w:val="7B10CE58"/>
    <w:rsid w:val="7C3D289A"/>
    <w:rsid w:val="7CF2D4A4"/>
    <w:rsid w:val="7E7A4048"/>
    <w:rsid w:val="7E8E759B"/>
    <w:rsid w:val="7EA10C89"/>
    <w:rsid w:val="7F5D54CA"/>
    <w:rsid w:val="7F816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s://emea01.safelinks.protection.outlook.com/?url=https%3A%2F%2Fforms.office.com%2Fe%2FV0qrhNxJ6L&amp;data=05%7C02%7C%7C329d40dea86c4910858208dd4b5ccfde%7C84df9e7fe9f640afb435aaaaaaaaaaaa%7C1%7C0%7C638749584200466155%7CUnknown%7CTWFpbGZsb3d8eyJFbXB0eU1hcGkiOnRydWUsIlYiOiIwLjAuMDAwMCIsIlAiOiJXaW4zMiIsIkFOIjoiTWFpbCIsIldUIjoyfQ%3D%3D%7C0%7C%7C%7C&amp;sdata=z2qAidosgeG6ocY3v%2BYl4XaEIFsUdiMpV%2F5EjFSUcdk%3D&amp;reserved=0" TargetMode="External"/><Relationship Id="rId17" Type="http://schemas.openxmlformats.org/officeDocument/2006/relationships/package" Target="embeddings/Microsoft_Word_Document.doc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yhtraininghubs.co.uk/south-yorkshire/south-yorkshire-schemes/new-to-gp-partnership-program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therhamlmc.org" TargetMode="External"/><Relationship Id="rId24" Type="http://schemas.openxmlformats.org/officeDocument/2006/relationships/hyperlink" Target="https://emea01.safelinks.protection.outlook.com/?url=https%3A%2F%2Fwww.surveymonkey.com%2Fr%2FBMA_Feb_GP_Action_Tracker&amp;data=05%7C02%7C%7Cb3e61d559a6e48b0fd5108dd4c487657%7C84df9e7fe9f640afb435aaaaaaaaaaaa%7C1%7C0%7C638750596302299530%7CUnknown%7CTWFpbGZsb3d8eyJFbXB0eU1hcGkiOnRydWUsIlYiOiIwLjAuMDAwMCIsIlAiOiJXaW4zMiIsIkFOIjoiTWFpbCIsIldUIjoyfQ%3D%3D%7C0%7C%7C%7C&amp;sdata=t7j%2FeaBbpv89o9%2BW6hExSUXc8ueG56PQLebbuw0p%2BmY%3D&amp;reserved=0"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s://www.bma.org.uk/our-campaigns/gp-campaigns/contracts/patients-first" TargetMode="External"/><Relationship Id="rId10" Type="http://schemas.openxmlformats.org/officeDocument/2006/relationships/hyperlink" Target="mailto:rotherhamlmc@hotmail.com"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mailto:Neil.thorman@gmail.com" TargetMode="External"/><Relationship Id="rId14" Type="http://schemas.openxmlformats.org/officeDocument/2006/relationships/image" Target="media/image3.emf"/><Relationship Id="rId22" Type="http://schemas.openxmlformats.org/officeDocument/2006/relationships/hyperlink" Target="https://www.england.nhs.uk/long-term-p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tf01000113_win32</Template>
  <TotalTime>18</TotalTime>
  <Pages>5</Pages>
  <Words>1389</Words>
  <Characters>9057</Characters>
  <Application>Microsoft Office Word</Application>
  <DocSecurity>0</DocSecurity>
  <Lines>75</Lines>
  <Paragraphs>20</Paragraphs>
  <ScaleCrop>false</ScaleCrop>
  <Manager/>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11</cp:revision>
  <cp:lastPrinted>2003-07-31T09:56:00Z</cp:lastPrinted>
  <dcterms:created xsi:type="dcterms:W3CDTF">2025-02-17T09:31:00Z</dcterms:created>
  <dcterms:modified xsi:type="dcterms:W3CDTF">2025-02-17T10:01:00Z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ies>
</file>